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F6" w:rsidRDefault="00E3127D" w:rsidP="004534F6">
      <w:pPr>
        <w:pStyle w:val="ad"/>
      </w:pPr>
      <w:bookmarkStart w:id="0" w:name="_GoBack"/>
      <w:bookmarkEnd w:id="0"/>
      <w:r w:rsidRPr="0070229C">
        <w:rPr>
          <w:noProof/>
          <w:lang w:eastAsia="ru-RU"/>
        </w:rPr>
        <w:drawing>
          <wp:inline distT="0" distB="0" distL="0" distR="0">
            <wp:extent cx="1550670" cy="118491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4F6" w:rsidRDefault="004534F6" w:rsidP="004534F6">
      <w:pPr>
        <w:pStyle w:val="ad"/>
      </w:pPr>
    </w:p>
    <w:p w:rsidR="004534F6" w:rsidRPr="00CB3098" w:rsidRDefault="004534F6" w:rsidP="004534F6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12.2022</w:t>
      </w:r>
    </w:p>
    <w:p w:rsidR="004534F6" w:rsidRDefault="004534F6" w:rsidP="00681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89" w:rsidRPr="0064443A" w:rsidRDefault="004534F6" w:rsidP="00681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1 марта </w:t>
      </w:r>
      <w:r w:rsidR="0064443A" w:rsidRPr="0064443A">
        <w:rPr>
          <w:rFonts w:ascii="Times New Roman" w:hAnsi="Times New Roman" w:cs="Times New Roman"/>
          <w:b/>
          <w:color w:val="auto"/>
          <w:sz w:val="28"/>
          <w:szCs w:val="28"/>
        </w:rPr>
        <w:t>2023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="0064443A" w:rsidRPr="00644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изменится порядок предоставления сведений из ЕГРН</w:t>
      </w:r>
    </w:p>
    <w:p w:rsidR="00612E5D" w:rsidRDefault="00612E5D" w:rsidP="00612E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Pr="00733711" w:rsidRDefault="00612E5D" w:rsidP="00612E5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6" w:history="1">
        <w:r w:rsidRPr="0073371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 недвижимом имуществе, о зарегистрированных правах на недвижимое имущество, основаниях их возникновения, правообладателях содержатся в Едином государственном реестре недвижимости (ЕГРН).</w:t>
      </w:r>
    </w:p>
    <w:p w:rsidR="00612E5D" w:rsidRDefault="00612E5D" w:rsidP="00612E5D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Согласно действующему на сегодняшний день законодательству информация из ЕГРН является общедоступной. Это означает, что любое лицо может получить открытую информацию из ЕГРН о любом объекте недвижимости в виде выписки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, включая данные о собственнике объекта недвижимости. 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С 1 марта 2023 года порядок получения сведений 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ЕГРН существенно 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изменится. 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С указанной даты нельзя будет получить выписку из ЕГРН с личными данными собственника без его согласия. 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Это означает, что п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осле вступления в силу поправок в законодательство, Росреестр больше не будет указывать фамилию, имя и отчество собственников недвижимости, если выписку </w:t>
      </w:r>
      <w:r>
        <w:rPr>
          <w:rFonts w:ascii="Times New Roman" w:hAnsi="Times New Roman" w:cs="Times New Roman"/>
          <w:color w:val="auto"/>
          <w:sz w:val="28"/>
          <w:szCs w:val="28"/>
        </w:rPr>
        <w:t>заказывает посторонний человек.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A7B71">
        <w:rPr>
          <w:rFonts w:ascii="Times New Roman" w:hAnsi="Times New Roman" w:cs="Times New Roman"/>
          <w:color w:val="auto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color w:val="auto"/>
          <w:sz w:val="28"/>
          <w:szCs w:val="28"/>
        </w:rPr>
        <w:t>получени</w:t>
      </w:r>
      <w:r w:rsidR="00CA7B71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сведений ЕГРН 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не коснутся уполномоченных органов, супругов владельца недвижимости, совладельцев, арендаторов и арендодателей недвижимости, обладателей частного или публичного сервитута, наследников, собственников недвижимости, чей объект расположен на чужой земле, собственников смежного участка, арбитражных управляющих, залогодержателей, но</w:t>
      </w:r>
      <w:r>
        <w:rPr>
          <w:rFonts w:ascii="Times New Roman" w:hAnsi="Times New Roman" w:cs="Times New Roman"/>
          <w:color w:val="auto"/>
          <w:sz w:val="28"/>
          <w:szCs w:val="28"/>
        </w:rPr>
        <w:t>тариусов, кадастровых инженеров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Остальные лица получить выписку из ЕГРН с данными правообладателя смогут только через нотариуса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, подтвердив наличие обстоятельств, достаточных для получения.</w:t>
      </w:r>
    </w:p>
    <w:p w:rsidR="00612E5D" w:rsidRPr="00E20687" w:rsidRDefault="00612E5D" w:rsidP="00612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К таким обстоятельствам могут относиться: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1) наличие договора, сторонами которого являются заявитель и правообладатель, предметом которого является совершение работ (оказание услуг) в отношении объекта недвижимости;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2) наличие предварительного договора, сторонами которого являются заявитель и собственник объекта недвижимости, предметом которого является обязательство заключить в будущем договор об отчуждении такого объекта заявителю;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lastRenderedPageBreak/>
        <w:t>3) намерение заявителя обратиться в суд за защитой своего права на участие в приватизации объекта недвижимости;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4) намерение заявителя обратиться в суд за возмещением причиненного ущерба его личности или имуществу, если для возмещения такого ущерба необходимы сведения об объекте недвижимости и о его правообладателе либо о лице, в пользу которого зарегистрированы ограничения или обременения в отношении данного объекта;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5) наличие оснований для предъявления заявителем иска к правообладателю, в том числе иска о взыскании с правообладателя объекта недвижимости денежных средств в связи с наличием у него задолженности по уплате платежей, связанных с использованием данного объекта;</w:t>
      </w:r>
    </w:p>
    <w:p w:rsidR="00612E5D" w:rsidRPr="00612E5D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6) наличие у заявителя предусмотренных законодательством Российской Федерации оснований для обращения взыскания на принадлежащий правообладателю на праве соб</w:t>
      </w:r>
      <w:r>
        <w:rPr>
          <w:rFonts w:ascii="Times New Roman" w:hAnsi="Times New Roman" w:cs="Times New Roman"/>
          <w:sz w:val="28"/>
          <w:szCs w:val="28"/>
        </w:rPr>
        <w:t>ственности объект недвижимости.</w:t>
      </w:r>
    </w:p>
    <w:p w:rsidR="00612E5D" w:rsidRDefault="00612E5D" w:rsidP="004534F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Нововведения направлены на повышение защищенности персональных данных граждан от несанкционированного доступа неограниченного круга лиц. </w:t>
      </w:r>
    </w:p>
    <w:p w:rsidR="00612E5D" w:rsidRPr="00F86CE4" w:rsidRDefault="00612E5D" w:rsidP="00612E5D">
      <w:pPr>
        <w:pStyle w:val="1"/>
        <w:spacing w:before="0" w:after="0"/>
        <w:ind w:firstLine="720"/>
        <w:jc w:val="both"/>
        <w:rPr>
          <w:rFonts w:ascii="Times New Roman" w:eastAsia="Times New Roman" w:hAnsi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ерсональные данные </w:t>
      </w:r>
      <w:r>
        <w:rPr>
          <w:rFonts w:ascii="Times New Roman" w:hAnsi="Times New Roman"/>
          <w:b w:val="0"/>
          <w:color w:val="auto"/>
          <w:sz w:val="28"/>
          <w:szCs w:val="28"/>
        </w:rPr>
        <w:t>правообладателя будут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предоставляться третьим лицам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только если собственник изъявит такое желание и подаст в Росреестр заявление о внесении в </w:t>
      </w:r>
      <w:r>
        <w:rPr>
          <w:rFonts w:ascii="Times New Roman" w:hAnsi="Times New Roman"/>
          <w:b w:val="0"/>
          <w:color w:val="auto"/>
          <w:sz w:val="28"/>
          <w:szCs w:val="28"/>
        </w:rPr>
        <w:t>ЕГРН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соответствующей записи</w:t>
      </w:r>
      <w:r w:rsidR="004534F6">
        <w:rPr>
          <w:rFonts w:ascii="Times New Roman" w:hAnsi="Times New Roman"/>
          <w:b w:val="0"/>
          <w:color w:val="auto"/>
          <w:sz w:val="28"/>
          <w:szCs w:val="28"/>
        </w:rPr>
        <w:t xml:space="preserve">», </w:t>
      </w:r>
      <w:r w:rsidR="004534F6" w:rsidRPr="004534F6">
        <w:rPr>
          <w:rFonts w:ascii="Times New Roman" w:hAnsi="Times New Roman"/>
          <w:b w:val="0"/>
          <w:color w:val="auto"/>
          <w:sz w:val="28"/>
          <w:szCs w:val="28"/>
        </w:rPr>
        <w:t>- рассказала руководитель Управления Росреестра по Томской области</w:t>
      </w:r>
      <w:r w:rsidR="004534F6" w:rsidRPr="007A551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34F6" w:rsidRPr="004534F6">
        <w:rPr>
          <w:rFonts w:ascii="Times New Roman" w:hAnsi="Times New Roman"/>
          <w:i/>
          <w:color w:val="auto"/>
          <w:sz w:val="28"/>
          <w:szCs w:val="28"/>
        </w:rPr>
        <w:t>Елена Золоткова.</w:t>
      </w:r>
    </w:p>
    <w:p w:rsidR="00612E5D" w:rsidRPr="00A00352" w:rsidRDefault="00612E5D" w:rsidP="00612E5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Default="00612E5D" w:rsidP="00612E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Default="00612E5D" w:rsidP="003F73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4363" w:rsidRDefault="00824363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824363" w:rsidRDefault="00824363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4534F6" w:rsidRDefault="00824363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            </w:t>
      </w:r>
    </w:p>
    <w:p w:rsidR="004534F6" w:rsidRDefault="004534F6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824363" w:rsidRDefault="004534F6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824363">
        <w:rPr>
          <w:rFonts w:ascii="Times New Roman" w:hAnsi="Times New Roman" w:cs="Times New Roman"/>
          <w:sz w:val="28"/>
          <w:szCs w:val="28"/>
        </w:rPr>
        <w:t>Соболевская</w:t>
      </w:r>
    </w:p>
    <w:p w:rsidR="00824363" w:rsidRDefault="00824363" w:rsidP="0082436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00352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C"/>
    <w:rsid w:val="00001885"/>
    <w:rsid w:val="00010B90"/>
    <w:rsid w:val="00035617"/>
    <w:rsid w:val="000356BF"/>
    <w:rsid w:val="00037A80"/>
    <w:rsid w:val="00065D63"/>
    <w:rsid w:val="00091DB3"/>
    <w:rsid w:val="000B1EC4"/>
    <w:rsid w:val="000B67CE"/>
    <w:rsid w:val="000C1364"/>
    <w:rsid w:val="000C4771"/>
    <w:rsid w:val="000D7746"/>
    <w:rsid w:val="000E1991"/>
    <w:rsid w:val="001279EB"/>
    <w:rsid w:val="0013034B"/>
    <w:rsid w:val="00135FAF"/>
    <w:rsid w:val="00175F5C"/>
    <w:rsid w:val="00191762"/>
    <w:rsid w:val="00191A79"/>
    <w:rsid w:val="001C2CD7"/>
    <w:rsid w:val="00202F9B"/>
    <w:rsid w:val="00231B9E"/>
    <w:rsid w:val="00282B37"/>
    <w:rsid w:val="0028346C"/>
    <w:rsid w:val="0029292C"/>
    <w:rsid w:val="002A0F71"/>
    <w:rsid w:val="002A652D"/>
    <w:rsid w:val="002B72D5"/>
    <w:rsid w:val="002C10AC"/>
    <w:rsid w:val="002D30E8"/>
    <w:rsid w:val="003049B3"/>
    <w:rsid w:val="00307A3D"/>
    <w:rsid w:val="0031006C"/>
    <w:rsid w:val="00324E93"/>
    <w:rsid w:val="003345C8"/>
    <w:rsid w:val="00336A95"/>
    <w:rsid w:val="00373037"/>
    <w:rsid w:val="00386823"/>
    <w:rsid w:val="003A004E"/>
    <w:rsid w:val="003F47A5"/>
    <w:rsid w:val="003F7332"/>
    <w:rsid w:val="00403CB0"/>
    <w:rsid w:val="00411157"/>
    <w:rsid w:val="00442518"/>
    <w:rsid w:val="004534F6"/>
    <w:rsid w:val="00485BB5"/>
    <w:rsid w:val="004921B2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61876"/>
    <w:rsid w:val="0058781F"/>
    <w:rsid w:val="00593285"/>
    <w:rsid w:val="005D1A84"/>
    <w:rsid w:val="005D2F89"/>
    <w:rsid w:val="005F6248"/>
    <w:rsid w:val="0060341B"/>
    <w:rsid w:val="006115EC"/>
    <w:rsid w:val="00612E5D"/>
    <w:rsid w:val="00633025"/>
    <w:rsid w:val="00637485"/>
    <w:rsid w:val="0064443A"/>
    <w:rsid w:val="0065194F"/>
    <w:rsid w:val="006649C9"/>
    <w:rsid w:val="006745E9"/>
    <w:rsid w:val="00681FB4"/>
    <w:rsid w:val="006D51B8"/>
    <w:rsid w:val="0070229C"/>
    <w:rsid w:val="00705B51"/>
    <w:rsid w:val="007235DA"/>
    <w:rsid w:val="00733711"/>
    <w:rsid w:val="00766334"/>
    <w:rsid w:val="00766D1C"/>
    <w:rsid w:val="007707C8"/>
    <w:rsid w:val="00795A70"/>
    <w:rsid w:val="007A5510"/>
    <w:rsid w:val="007E41B3"/>
    <w:rsid w:val="007F08C9"/>
    <w:rsid w:val="007F785E"/>
    <w:rsid w:val="00802C7F"/>
    <w:rsid w:val="00817E85"/>
    <w:rsid w:val="00823994"/>
    <w:rsid w:val="00824363"/>
    <w:rsid w:val="00832A3B"/>
    <w:rsid w:val="00843A3B"/>
    <w:rsid w:val="00854B34"/>
    <w:rsid w:val="00861F0F"/>
    <w:rsid w:val="008B46DC"/>
    <w:rsid w:val="008C4538"/>
    <w:rsid w:val="008C53AF"/>
    <w:rsid w:val="008E5E3D"/>
    <w:rsid w:val="008E6F62"/>
    <w:rsid w:val="00917416"/>
    <w:rsid w:val="00922111"/>
    <w:rsid w:val="00950E28"/>
    <w:rsid w:val="00983460"/>
    <w:rsid w:val="009963EB"/>
    <w:rsid w:val="009D1638"/>
    <w:rsid w:val="009D5601"/>
    <w:rsid w:val="009D61E8"/>
    <w:rsid w:val="009E05B8"/>
    <w:rsid w:val="00A00352"/>
    <w:rsid w:val="00A0427B"/>
    <w:rsid w:val="00A0744B"/>
    <w:rsid w:val="00A21E67"/>
    <w:rsid w:val="00A30B15"/>
    <w:rsid w:val="00A53BFB"/>
    <w:rsid w:val="00A63A84"/>
    <w:rsid w:val="00A741EC"/>
    <w:rsid w:val="00A90FA9"/>
    <w:rsid w:val="00AC7B32"/>
    <w:rsid w:val="00AD496F"/>
    <w:rsid w:val="00AF76EB"/>
    <w:rsid w:val="00B05E2A"/>
    <w:rsid w:val="00B159E7"/>
    <w:rsid w:val="00B20CDB"/>
    <w:rsid w:val="00B337EE"/>
    <w:rsid w:val="00B51020"/>
    <w:rsid w:val="00B7389B"/>
    <w:rsid w:val="00B7780C"/>
    <w:rsid w:val="00B91E5B"/>
    <w:rsid w:val="00BA57E7"/>
    <w:rsid w:val="00BA58D6"/>
    <w:rsid w:val="00BA6E49"/>
    <w:rsid w:val="00BD3367"/>
    <w:rsid w:val="00BE2EE2"/>
    <w:rsid w:val="00C140F7"/>
    <w:rsid w:val="00C47504"/>
    <w:rsid w:val="00C53932"/>
    <w:rsid w:val="00C63613"/>
    <w:rsid w:val="00C93F5E"/>
    <w:rsid w:val="00CA7170"/>
    <w:rsid w:val="00CA7B71"/>
    <w:rsid w:val="00CB3098"/>
    <w:rsid w:val="00CE1CEC"/>
    <w:rsid w:val="00CF244F"/>
    <w:rsid w:val="00CF6D3A"/>
    <w:rsid w:val="00D13DF5"/>
    <w:rsid w:val="00D32B3C"/>
    <w:rsid w:val="00D40F7A"/>
    <w:rsid w:val="00D4192A"/>
    <w:rsid w:val="00D8616C"/>
    <w:rsid w:val="00D92397"/>
    <w:rsid w:val="00DB46DD"/>
    <w:rsid w:val="00DB6183"/>
    <w:rsid w:val="00DB7245"/>
    <w:rsid w:val="00DE1A30"/>
    <w:rsid w:val="00DE3688"/>
    <w:rsid w:val="00DF5126"/>
    <w:rsid w:val="00E039CA"/>
    <w:rsid w:val="00E05EBC"/>
    <w:rsid w:val="00E1708F"/>
    <w:rsid w:val="00E20687"/>
    <w:rsid w:val="00E277F9"/>
    <w:rsid w:val="00E3127D"/>
    <w:rsid w:val="00E34769"/>
    <w:rsid w:val="00E37819"/>
    <w:rsid w:val="00E601C3"/>
    <w:rsid w:val="00E72B39"/>
    <w:rsid w:val="00E75DD9"/>
    <w:rsid w:val="00E93E68"/>
    <w:rsid w:val="00EB6464"/>
    <w:rsid w:val="00EC3131"/>
    <w:rsid w:val="00F42F1F"/>
    <w:rsid w:val="00F54D9E"/>
    <w:rsid w:val="00F56C95"/>
    <w:rsid w:val="00F86CE4"/>
    <w:rsid w:val="00F94C3B"/>
    <w:rsid w:val="00FA228F"/>
    <w:rsid w:val="00FB20C8"/>
    <w:rsid w:val="00FD2C4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A40A97-D013-422A-A7CB-6585B858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86CE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6CE4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paragraph" w:styleId="ad">
    <w:name w:val="No Spacing"/>
    <w:uiPriority w:val="1"/>
    <w:qFormat/>
    <w:rsid w:val="004534F6"/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31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431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 Ольга Юрьевна</dc:creator>
  <cp:keywords/>
  <dc:description/>
  <cp:lastModifiedBy>Пользователь Windows</cp:lastModifiedBy>
  <cp:revision>2</cp:revision>
  <cp:lastPrinted>2022-12-09T07:17:00Z</cp:lastPrinted>
  <dcterms:created xsi:type="dcterms:W3CDTF">2024-02-19T06:26:00Z</dcterms:created>
  <dcterms:modified xsi:type="dcterms:W3CDTF">2024-02-19T06:26:00Z</dcterms:modified>
</cp:coreProperties>
</file>