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71" w:rsidRDefault="008D7571" w:rsidP="008D7571">
      <w:pPr>
        <w:pStyle w:val="a3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571" w:rsidRDefault="008D7571" w:rsidP="008D7571">
      <w:pPr>
        <w:pStyle w:val="a3"/>
      </w:pPr>
    </w:p>
    <w:p w:rsidR="008D7571" w:rsidRDefault="0007764C" w:rsidP="00533BD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8D7571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8D7571"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07764C" w:rsidRPr="00533BDC" w:rsidRDefault="0007764C" w:rsidP="00533BD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1141" w:rsidRPr="00C239E2" w:rsidRDefault="004029F8" w:rsidP="00144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E2">
        <w:rPr>
          <w:rFonts w:ascii="Times New Roman" w:hAnsi="Times New Roman" w:cs="Times New Roman"/>
          <w:b/>
          <w:sz w:val="28"/>
          <w:szCs w:val="28"/>
        </w:rPr>
        <w:t>Обследование г</w:t>
      </w:r>
      <w:r w:rsidR="00703494" w:rsidRPr="00C239E2">
        <w:rPr>
          <w:rFonts w:ascii="Times New Roman" w:hAnsi="Times New Roman" w:cs="Times New Roman"/>
          <w:b/>
          <w:sz w:val="28"/>
          <w:szCs w:val="28"/>
        </w:rPr>
        <w:t>еодезически</w:t>
      </w:r>
      <w:r w:rsidRPr="00C239E2">
        <w:rPr>
          <w:rFonts w:ascii="Times New Roman" w:hAnsi="Times New Roman" w:cs="Times New Roman"/>
          <w:b/>
          <w:sz w:val="28"/>
          <w:szCs w:val="28"/>
        </w:rPr>
        <w:t>х</w:t>
      </w:r>
      <w:r w:rsidR="00703494" w:rsidRPr="00C239E2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Pr="00C239E2">
        <w:rPr>
          <w:rFonts w:ascii="Times New Roman" w:hAnsi="Times New Roman" w:cs="Times New Roman"/>
          <w:b/>
          <w:sz w:val="28"/>
          <w:szCs w:val="28"/>
        </w:rPr>
        <w:t>ов</w:t>
      </w:r>
      <w:r w:rsidR="00703494" w:rsidRPr="00C23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9E2">
        <w:rPr>
          <w:rFonts w:ascii="Times New Roman" w:hAnsi="Times New Roman" w:cs="Times New Roman"/>
          <w:b/>
          <w:sz w:val="28"/>
          <w:szCs w:val="28"/>
        </w:rPr>
        <w:t>в</w:t>
      </w:r>
      <w:r w:rsidR="00794DF1" w:rsidRPr="00C239E2">
        <w:rPr>
          <w:rFonts w:ascii="Times New Roman" w:hAnsi="Times New Roman" w:cs="Times New Roman"/>
          <w:b/>
          <w:sz w:val="28"/>
          <w:szCs w:val="28"/>
        </w:rPr>
        <w:t xml:space="preserve"> Томской области в</w:t>
      </w:r>
      <w:r w:rsidRPr="00C239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141" w:rsidRPr="00C239E2">
        <w:rPr>
          <w:rFonts w:ascii="Times New Roman" w:hAnsi="Times New Roman" w:cs="Times New Roman"/>
          <w:b/>
          <w:sz w:val="28"/>
          <w:szCs w:val="28"/>
        </w:rPr>
        <w:t>2</w:t>
      </w:r>
      <w:r w:rsidRPr="00C239E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D7571" w:rsidRPr="00C239E2" w:rsidRDefault="008D7571" w:rsidP="008D7571">
      <w:pPr>
        <w:spacing w:after="0"/>
        <w:ind w:firstLine="708"/>
        <w:jc w:val="both"/>
        <w:rPr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 xml:space="preserve">Государственные геодезические сети создаются в </w:t>
      </w:r>
      <w:r w:rsidR="006C1141" w:rsidRPr="00C239E2">
        <w:rPr>
          <w:rFonts w:ascii="Times New Roman" w:hAnsi="Times New Roman" w:cs="Times New Roman"/>
          <w:sz w:val="28"/>
          <w:szCs w:val="28"/>
        </w:rPr>
        <w:t>целях обеспечения выполнения геодезических и картографических работ при осуществлении градостроительной и кадастровой деятельности, землеустройства, недропользования, иной деятельности, а также повышения точно</w:t>
      </w:r>
      <w:r w:rsidRPr="00C239E2">
        <w:rPr>
          <w:rFonts w:ascii="Times New Roman" w:hAnsi="Times New Roman" w:cs="Times New Roman"/>
          <w:sz w:val="28"/>
          <w:szCs w:val="28"/>
        </w:rPr>
        <w:t>сти результатов указанных работ.</w:t>
      </w:r>
      <w:r w:rsidR="006C1141" w:rsidRPr="00C239E2">
        <w:rPr>
          <w:rFonts w:ascii="Times New Roman" w:hAnsi="Times New Roman" w:cs="Times New Roman"/>
          <w:sz w:val="28"/>
          <w:szCs w:val="28"/>
        </w:rPr>
        <w:t xml:space="preserve"> </w:t>
      </w:r>
      <w:r w:rsidRPr="00C239E2">
        <w:rPr>
          <w:rFonts w:ascii="Times New Roman" w:hAnsi="Times New Roman" w:cs="Times New Roman"/>
          <w:sz w:val="28"/>
          <w:szCs w:val="28"/>
        </w:rPr>
        <w:t>И представляю</w:t>
      </w:r>
      <w:r w:rsidR="006C1141" w:rsidRPr="00C239E2">
        <w:rPr>
          <w:rFonts w:ascii="Times New Roman" w:hAnsi="Times New Roman" w:cs="Times New Roman"/>
          <w:sz w:val="28"/>
          <w:szCs w:val="28"/>
        </w:rPr>
        <w:t>т собой совокупность геодезических пунктов, закрепленных на местности специальными знаками.</w:t>
      </w:r>
      <w:r w:rsidR="006C1141" w:rsidRPr="00C239E2">
        <w:rPr>
          <w:sz w:val="28"/>
          <w:szCs w:val="28"/>
        </w:rPr>
        <w:t xml:space="preserve"> </w:t>
      </w:r>
    </w:p>
    <w:p w:rsidR="006C1141" w:rsidRPr="00C239E2" w:rsidRDefault="008829E1" w:rsidP="008D7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 xml:space="preserve">Для обеспечения лучшей сохранности и </w:t>
      </w:r>
      <w:proofErr w:type="spellStart"/>
      <w:r w:rsidRPr="00C239E2">
        <w:rPr>
          <w:rFonts w:ascii="Times New Roman" w:hAnsi="Times New Roman" w:cs="Times New Roman"/>
          <w:sz w:val="28"/>
          <w:szCs w:val="28"/>
        </w:rPr>
        <w:t>опознования</w:t>
      </w:r>
      <w:proofErr w:type="spellEnd"/>
      <w:r w:rsidRPr="00C239E2">
        <w:rPr>
          <w:rFonts w:ascii="Times New Roman" w:hAnsi="Times New Roman" w:cs="Times New Roman"/>
          <w:sz w:val="28"/>
          <w:szCs w:val="28"/>
        </w:rPr>
        <w:t xml:space="preserve"> на местности геодезические пункты имеют соответствующее внешнее оформление: наружный знак, канавы, курганы, опознавательные столбы (бетонные или металлические) или опознавательные знаки.</w:t>
      </w:r>
      <w:r w:rsidRPr="00C239E2">
        <w:rPr>
          <w:sz w:val="28"/>
          <w:szCs w:val="28"/>
        </w:rPr>
        <w:t xml:space="preserve"> </w:t>
      </w:r>
      <w:r w:rsidR="006C1141" w:rsidRPr="00C239E2">
        <w:rPr>
          <w:rFonts w:ascii="Times New Roman" w:hAnsi="Times New Roman" w:cs="Times New Roman"/>
          <w:sz w:val="28"/>
          <w:szCs w:val="28"/>
        </w:rPr>
        <w:t>Без этих геодезических пунктов профессиональная деятельность кадастровых инженеров невозможна, поскольку координаты этих пунктов необхо</w:t>
      </w:r>
      <w:bookmarkStart w:id="0" w:name="_GoBack"/>
      <w:bookmarkEnd w:id="0"/>
      <w:r w:rsidR="006C1141" w:rsidRPr="00C239E2">
        <w:rPr>
          <w:rFonts w:ascii="Times New Roman" w:hAnsi="Times New Roman" w:cs="Times New Roman"/>
          <w:sz w:val="28"/>
          <w:szCs w:val="28"/>
        </w:rPr>
        <w:t xml:space="preserve">димы для выполнения геодезических измерений и подготовки технической документации, являющейся результатом выполнения работ по договору с заказчиком. Кадастровые инженеры обязаны лично выезжать на место нахождения обследуемого объекта, а в качестве исходных данных использовать близлежащие </w:t>
      </w:r>
      <w:r w:rsidR="008D7571" w:rsidRPr="00C239E2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="006C1141" w:rsidRPr="00C239E2">
        <w:rPr>
          <w:rFonts w:ascii="Times New Roman" w:hAnsi="Times New Roman" w:cs="Times New Roman"/>
          <w:sz w:val="28"/>
          <w:szCs w:val="28"/>
        </w:rPr>
        <w:t>пункты, благодаря которым они определяют точные координаты земельного участка или иного объекта недвижимости.</w:t>
      </w:r>
    </w:p>
    <w:p w:rsidR="00FE6D1D" w:rsidRPr="00C239E2" w:rsidRDefault="00FE6D1D" w:rsidP="006C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>Пункты ГГС относятся к федеральной собственности, находятся под охраной государства и рассчитаны на очень длительное их использование.</w:t>
      </w:r>
    </w:p>
    <w:p w:rsidR="00533BDC" w:rsidRPr="00C239E2" w:rsidRDefault="00533BDC" w:rsidP="008D7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571" w:rsidRPr="00C239E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8D7571" w:rsidRPr="00C239E2">
        <w:rPr>
          <w:rFonts w:ascii="Times New Roman" w:hAnsi="Times New Roman" w:cs="Times New Roman"/>
          <w:sz w:val="28"/>
          <w:szCs w:val="28"/>
        </w:rPr>
        <w:t xml:space="preserve"> проводит масштабную инвентаризацию геодезических пунктов по госпрограмме «Национальная система пространственных данных». Управлением </w:t>
      </w:r>
      <w:proofErr w:type="spellStart"/>
      <w:r w:rsidR="008D7571" w:rsidRPr="00C239E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D7571" w:rsidRPr="00C239E2">
        <w:rPr>
          <w:rFonts w:ascii="Times New Roman" w:hAnsi="Times New Roman" w:cs="Times New Roman"/>
          <w:sz w:val="28"/>
          <w:szCs w:val="28"/>
        </w:rPr>
        <w:t xml:space="preserve"> по Томской области осуществляется обследование таких пунктов с использованием высокоточного оборудования, а также сбор и систематизация сведений о состоянии геодезических пунктов от лиц, выполняющих гео</w:t>
      </w:r>
      <w:r w:rsidRPr="00C239E2">
        <w:rPr>
          <w:rFonts w:ascii="Times New Roman" w:hAnsi="Times New Roman" w:cs="Times New Roman"/>
          <w:sz w:val="28"/>
          <w:szCs w:val="28"/>
        </w:rPr>
        <w:t xml:space="preserve">дезические и кадастровые работы», - отметила </w:t>
      </w:r>
      <w:r w:rsidRPr="00C239E2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C239E2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C239E2">
        <w:rPr>
          <w:rFonts w:ascii="Times New Roman" w:hAnsi="Times New Roman" w:cs="Times New Roman"/>
          <w:sz w:val="28"/>
          <w:szCs w:val="28"/>
        </w:rPr>
        <w:t>, руководитель Управления.</w:t>
      </w:r>
    </w:p>
    <w:p w:rsidR="008829E1" w:rsidRPr="00C239E2" w:rsidRDefault="006C1141" w:rsidP="008D7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>На территории Томской области расположено 284</w:t>
      </w:r>
      <w:r w:rsidR="00FE6D1D" w:rsidRPr="00C239E2">
        <w:rPr>
          <w:rFonts w:ascii="Times New Roman" w:hAnsi="Times New Roman" w:cs="Times New Roman"/>
          <w:sz w:val="28"/>
          <w:szCs w:val="28"/>
        </w:rPr>
        <w:t>6</w:t>
      </w:r>
      <w:r w:rsidRPr="00C239E2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8D7571" w:rsidRPr="00C239E2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сети. </w:t>
      </w:r>
      <w:r w:rsidR="000F1D78" w:rsidRPr="00C239E2">
        <w:rPr>
          <w:rFonts w:ascii="Times New Roman" w:hAnsi="Times New Roman" w:cs="Times New Roman"/>
          <w:sz w:val="28"/>
          <w:szCs w:val="28"/>
        </w:rPr>
        <w:t>В</w:t>
      </w:r>
      <w:r w:rsidR="00FE6D1D" w:rsidRPr="00C239E2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0F1D78" w:rsidRPr="00C239E2">
        <w:rPr>
          <w:rFonts w:ascii="Times New Roman" w:hAnsi="Times New Roman" w:cs="Times New Roman"/>
          <w:sz w:val="28"/>
          <w:szCs w:val="28"/>
        </w:rPr>
        <w:t>было запланировано</w:t>
      </w:r>
      <w:r w:rsidR="00FE6D1D" w:rsidRPr="00C239E2">
        <w:rPr>
          <w:rFonts w:ascii="Times New Roman" w:hAnsi="Times New Roman" w:cs="Times New Roman"/>
          <w:sz w:val="28"/>
          <w:szCs w:val="28"/>
        </w:rPr>
        <w:t xml:space="preserve"> обследование 149 </w:t>
      </w:r>
      <w:r w:rsidR="000F1D78" w:rsidRPr="00C239E2">
        <w:rPr>
          <w:rFonts w:ascii="Times New Roman" w:hAnsi="Times New Roman" w:cs="Times New Roman"/>
          <w:sz w:val="28"/>
          <w:szCs w:val="28"/>
        </w:rPr>
        <w:t>пунктов. В обследовании</w:t>
      </w:r>
      <w:r w:rsidR="00FE6D1D" w:rsidRPr="00C239E2">
        <w:rPr>
          <w:rFonts w:ascii="Times New Roman" w:hAnsi="Times New Roman" w:cs="Times New Roman"/>
          <w:sz w:val="28"/>
          <w:szCs w:val="28"/>
        </w:rPr>
        <w:t xml:space="preserve"> принимали участие как специалисты Управления, осуществляющие федеральный государственный контроль (надзор) в области геодезии и картографии и федеральный государственный земельный контроль (надзор), так и сторонние организации</w:t>
      </w:r>
      <w:r w:rsidR="008829E1" w:rsidRPr="00C239E2">
        <w:rPr>
          <w:rFonts w:ascii="Times New Roman" w:hAnsi="Times New Roman" w:cs="Times New Roman"/>
          <w:sz w:val="28"/>
          <w:szCs w:val="28"/>
        </w:rPr>
        <w:t xml:space="preserve">, использующие в своей деятельности </w:t>
      </w:r>
      <w:r w:rsidR="00533BDC" w:rsidRPr="00C239E2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="008829E1" w:rsidRPr="00C239E2">
        <w:rPr>
          <w:rFonts w:ascii="Times New Roman" w:hAnsi="Times New Roman" w:cs="Times New Roman"/>
          <w:sz w:val="28"/>
          <w:szCs w:val="28"/>
        </w:rPr>
        <w:t>пункты.</w:t>
      </w:r>
      <w:r w:rsidR="00FE6D1D" w:rsidRPr="00C239E2">
        <w:rPr>
          <w:rFonts w:ascii="Times New Roman" w:hAnsi="Times New Roman" w:cs="Times New Roman"/>
          <w:sz w:val="28"/>
          <w:szCs w:val="28"/>
        </w:rPr>
        <w:t xml:space="preserve"> </w:t>
      </w:r>
      <w:r w:rsidR="008829E1" w:rsidRPr="00C239E2">
        <w:rPr>
          <w:rFonts w:ascii="Times New Roman" w:hAnsi="Times New Roman" w:cs="Times New Roman"/>
          <w:sz w:val="28"/>
          <w:szCs w:val="28"/>
        </w:rPr>
        <w:t xml:space="preserve">Общими усилиями было обследовано 159 пунктов. Информация об их состоянии занесена в </w:t>
      </w:r>
      <w:r w:rsidR="008829E1" w:rsidRPr="00C239E2">
        <w:rPr>
          <w:rFonts w:ascii="Times New Roman" w:hAnsi="Times New Roman" w:cs="Times New Roman"/>
          <w:sz w:val="28"/>
          <w:szCs w:val="28"/>
        </w:rPr>
        <w:lastRenderedPageBreak/>
        <w:t>карточки обследования и направлена в ФГБУ «Федеральный научно-технический центр геодезии, картографии и инфраструктуры пространственных данных» для систематизации и учета.</w:t>
      </w:r>
    </w:p>
    <w:p w:rsidR="00144211" w:rsidRPr="00C239E2" w:rsidRDefault="00144211" w:rsidP="00882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E2">
        <w:rPr>
          <w:rFonts w:ascii="Times New Roman" w:hAnsi="Times New Roman" w:cs="Times New Roman"/>
          <w:sz w:val="28"/>
          <w:szCs w:val="28"/>
        </w:rPr>
        <w:t xml:space="preserve">Лица, заинтересованные в получении сведений о координатах </w:t>
      </w:r>
      <w:r w:rsidR="000F1D78" w:rsidRPr="00C239E2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Pr="00C239E2">
        <w:rPr>
          <w:rFonts w:ascii="Times New Roman" w:hAnsi="Times New Roman" w:cs="Times New Roman"/>
          <w:sz w:val="28"/>
          <w:szCs w:val="28"/>
        </w:rPr>
        <w:t>пунктов, могут получить информацию о порядке предоставления такой информации на сайте ФГБУ «Федеральный научно-технический центр геодезии, картографии и инфраструктуры пространственных данных» https://cgk</w:t>
      </w:r>
      <w:r w:rsidR="00533BDC" w:rsidRPr="00C239E2">
        <w:rPr>
          <w:rFonts w:ascii="Times New Roman" w:hAnsi="Times New Roman" w:cs="Times New Roman"/>
          <w:sz w:val="28"/>
          <w:szCs w:val="28"/>
        </w:rPr>
        <w:t>ipd.ru/fsdf/ggs/monitoring-ggs/</w:t>
      </w:r>
    </w:p>
    <w:p w:rsidR="0025602C" w:rsidRPr="00C239E2" w:rsidRDefault="0025602C" w:rsidP="00C239E2">
      <w:pPr>
        <w:spacing w:before="24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9E2" w:rsidRDefault="0007764C" w:rsidP="00C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39E2">
        <w:rPr>
          <w:rFonts w:ascii="Times New Roman" w:hAnsi="Times New Roman" w:cs="Times New Roman"/>
          <w:sz w:val="28"/>
          <w:szCs w:val="28"/>
        </w:rPr>
        <w:t xml:space="preserve">лавный специалист-эксперт отдела землеустройства </w:t>
      </w:r>
    </w:p>
    <w:p w:rsidR="00C239E2" w:rsidRDefault="00C239E2" w:rsidP="00C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мониторинга земель, кадастровой оценки </w:t>
      </w:r>
    </w:p>
    <w:p w:rsidR="00C239E2" w:rsidRDefault="00C239E2" w:rsidP="00C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недвижимости, геодезии и картографии </w:t>
      </w:r>
    </w:p>
    <w:p w:rsidR="00C239E2" w:rsidRDefault="00C239E2" w:rsidP="00C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07764C" w:rsidRPr="00C239E2" w:rsidRDefault="0007764C" w:rsidP="00C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p w:rsidR="00C239E2" w:rsidRPr="00542A8E" w:rsidRDefault="00C239E2" w:rsidP="00C23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39E2" w:rsidRPr="00542A8E" w:rsidSect="0014421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1A0"/>
    <w:rsid w:val="00046707"/>
    <w:rsid w:val="000571A0"/>
    <w:rsid w:val="0007764C"/>
    <w:rsid w:val="000C1CF8"/>
    <w:rsid w:val="000C7D3A"/>
    <w:rsid w:val="000F1D78"/>
    <w:rsid w:val="00117E94"/>
    <w:rsid w:val="00144211"/>
    <w:rsid w:val="00160998"/>
    <w:rsid w:val="001668E3"/>
    <w:rsid w:val="0025602C"/>
    <w:rsid w:val="00301C77"/>
    <w:rsid w:val="004029F8"/>
    <w:rsid w:val="004125D3"/>
    <w:rsid w:val="00443BF1"/>
    <w:rsid w:val="004E38CE"/>
    <w:rsid w:val="00533BDC"/>
    <w:rsid w:val="00542A8E"/>
    <w:rsid w:val="005536EE"/>
    <w:rsid w:val="005B3F4E"/>
    <w:rsid w:val="006C1141"/>
    <w:rsid w:val="006E4B10"/>
    <w:rsid w:val="006F724F"/>
    <w:rsid w:val="00703494"/>
    <w:rsid w:val="00794DF1"/>
    <w:rsid w:val="008829E1"/>
    <w:rsid w:val="008D7571"/>
    <w:rsid w:val="00900ABA"/>
    <w:rsid w:val="0094395B"/>
    <w:rsid w:val="009F0869"/>
    <w:rsid w:val="00A237EB"/>
    <w:rsid w:val="00A3369C"/>
    <w:rsid w:val="00A4759F"/>
    <w:rsid w:val="00C239E2"/>
    <w:rsid w:val="00DB0CB0"/>
    <w:rsid w:val="00DC4592"/>
    <w:rsid w:val="00E639D3"/>
    <w:rsid w:val="00FD7D82"/>
    <w:rsid w:val="00FE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5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6</cp:revision>
  <cp:lastPrinted>2021-03-10T10:35:00Z</cp:lastPrinted>
  <dcterms:created xsi:type="dcterms:W3CDTF">2022-10-21T03:31:00Z</dcterms:created>
  <dcterms:modified xsi:type="dcterms:W3CDTF">2022-12-02T06:54:00Z</dcterms:modified>
</cp:coreProperties>
</file>