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7C" w:rsidRDefault="00B1067C" w:rsidP="00B1067C">
      <w:pPr>
        <w:pStyle w:val="a8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67C" w:rsidRDefault="00B1067C" w:rsidP="00B1067C">
      <w:pPr>
        <w:pStyle w:val="a8"/>
      </w:pPr>
    </w:p>
    <w:p w:rsidR="00B1067C" w:rsidRPr="00CB3098" w:rsidRDefault="001F6061" w:rsidP="00B1067C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B1067C">
        <w:rPr>
          <w:rFonts w:ascii="Times New Roman" w:hAnsi="Times New Roman" w:cs="Times New Roman"/>
          <w:b/>
          <w:sz w:val="26"/>
          <w:szCs w:val="26"/>
        </w:rPr>
        <w:t>.10.2022</w:t>
      </w:r>
    </w:p>
    <w:p w:rsidR="00B81C53" w:rsidRDefault="00B81C53" w:rsidP="00B81C53">
      <w:pPr>
        <w:ind w:firstLine="708"/>
        <w:jc w:val="center"/>
        <w:rPr>
          <w:b/>
          <w:sz w:val="28"/>
          <w:szCs w:val="28"/>
        </w:rPr>
      </w:pPr>
    </w:p>
    <w:p w:rsidR="00B81C53" w:rsidRPr="00092635" w:rsidRDefault="00B81C53" w:rsidP="00B81C5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92635">
        <w:rPr>
          <w:b/>
          <w:sz w:val="28"/>
          <w:szCs w:val="28"/>
        </w:rPr>
        <w:t>роведени</w:t>
      </w:r>
      <w:r>
        <w:rPr>
          <w:b/>
          <w:sz w:val="28"/>
          <w:szCs w:val="28"/>
        </w:rPr>
        <w:t>е</w:t>
      </w:r>
      <w:r w:rsidRPr="00092635">
        <w:rPr>
          <w:b/>
          <w:sz w:val="28"/>
          <w:szCs w:val="28"/>
        </w:rPr>
        <w:t xml:space="preserve"> государственной кадастровой оценки </w:t>
      </w:r>
      <w:r w:rsidR="005E5BAB">
        <w:rPr>
          <w:b/>
          <w:sz w:val="28"/>
          <w:szCs w:val="28"/>
        </w:rPr>
        <w:t xml:space="preserve">объектов капитального строительства </w:t>
      </w:r>
      <w:bookmarkStart w:id="0" w:name="_GoBack"/>
      <w:bookmarkEnd w:id="0"/>
      <w:r>
        <w:rPr>
          <w:b/>
          <w:sz w:val="28"/>
          <w:szCs w:val="28"/>
        </w:rPr>
        <w:t>на территории региона в 2023 году</w:t>
      </w:r>
    </w:p>
    <w:p w:rsidR="00B81C53" w:rsidRDefault="00B81C53" w:rsidP="008C7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81C53" w:rsidRDefault="00B81C53" w:rsidP="00B81C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действующему законодательству в</w:t>
      </w:r>
      <w:r w:rsidRPr="00884B8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84B8C">
        <w:rPr>
          <w:sz w:val="28"/>
          <w:szCs w:val="28"/>
        </w:rPr>
        <w:t xml:space="preserve"> году во всех субъектах РФ в обязательном порядке будет проведена государственная кадастровая оценка </w:t>
      </w:r>
      <w:r>
        <w:rPr>
          <w:rFonts w:eastAsiaTheme="minorHAnsi"/>
          <w:sz w:val="28"/>
          <w:szCs w:val="28"/>
          <w:lang w:eastAsia="en-US"/>
        </w:rPr>
        <w:t>зданий, помещений, сооружений, объектов незавершенного строительства, машино-мест</w:t>
      </w:r>
      <w:r>
        <w:rPr>
          <w:sz w:val="28"/>
          <w:szCs w:val="28"/>
        </w:rPr>
        <w:t>.</w:t>
      </w:r>
    </w:p>
    <w:p w:rsidR="00B81C53" w:rsidRDefault="00B81C53" w:rsidP="00B81C53">
      <w:pPr>
        <w:ind w:firstLine="708"/>
        <w:jc w:val="both"/>
        <w:rPr>
          <w:sz w:val="28"/>
          <w:szCs w:val="28"/>
        </w:rPr>
      </w:pPr>
      <w:r w:rsidRPr="008F709C">
        <w:rPr>
          <w:sz w:val="28"/>
          <w:szCs w:val="28"/>
        </w:rPr>
        <w:t xml:space="preserve">На территории Томской области уполномоченным </w:t>
      </w:r>
      <w:r>
        <w:rPr>
          <w:sz w:val="28"/>
          <w:szCs w:val="28"/>
        </w:rPr>
        <w:t>органом</w:t>
      </w:r>
      <w:r w:rsidRPr="008F709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принятие решения о проведении государственной кадастровой оценки является </w:t>
      </w:r>
      <w:r w:rsidRPr="008274C9">
        <w:rPr>
          <w:sz w:val="28"/>
          <w:szCs w:val="28"/>
        </w:rPr>
        <w:t>Департамент по управлению государственной собственностью Томской области (</w:t>
      </w:r>
      <w:hyperlink r:id="rId6" w:history="1">
        <w:r w:rsidRPr="008274C9">
          <w:rPr>
            <w:sz w:val="28"/>
            <w:szCs w:val="28"/>
          </w:rPr>
          <w:t>https://dugs.tomsk.gov.ru/</w:t>
        </w:r>
      </w:hyperlink>
      <w:r>
        <w:rPr>
          <w:sz w:val="28"/>
          <w:szCs w:val="28"/>
        </w:rPr>
        <w:t>)</w:t>
      </w:r>
      <w:r w:rsidRPr="008274C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67283E">
        <w:rPr>
          <w:sz w:val="28"/>
          <w:szCs w:val="28"/>
        </w:rPr>
        <w:t>пределение кадастровой стоимости</w:t>
      </w:r>
      <w:r w:rsidRPr="008274C9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8274C9">
        <w:rPr>
          <w:sz w:val="28"/>
          <w:szCs w:val="28"/>
        </w:rPr>
        <w:t xml:space="preserve"> Областное государственное бюджетное учреждение «Томский областной</w:t>
      </w:r>
      <w:r w:rsidRPr="0000512B">
        <w:rPr>
          <w:sz w:val="28"/>
          <w:szCs w:val="28"/>
        </w:rPr>
        <w:t xml:space="preserve"> центр инвентаризации и кадастра»</w:t>
      </w:r>
      <w:r>
        <w:rPr>
          <w:sz w:val="28"/>
          <w:szCs w:val="28"/>
        </w:rPr>
        <w:t xml:space="preserve"> (ОГБУ «ТОЦИК»</w:t>
      </w:r>
      <w:r w:rsidRPr="00C0525E">
        <w:rPr>
          <w:sz w:val="28"/>
          <w:szCs w:val="28"/>
        </w:rPr>
        <w:t>) (https://www.gko70.ru/).</w:t>
      </w:r>
    </w:p>
    <w:p w:rsidR="00B81C53" w:rsidRDefault="00B81C53" w:rsidP="00B81C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84B8C">
        <w:rPr>
          <w:sz w:val="28"/>
          <w:szCs w:val="28"/>
        </w:rPr>
        <w:t>ешение о проведении в 202</w:t>
      </w:r>
      <w:r>
        <w:rPr>
          <w:sz w:val="28"/>
          <w:szCs w:val="28"/>
        </w:rPr>
        <w:t>3</w:t>
      </w:r>
      <w:r w:rsidRPr="00884B8C">
        <w:rPr>
          <w:sz w:val="28"/>
          <w:szCs w:val="28"/>
        </w:rPr>
        <w:t xml:space="preserve"> году государственной кадастровой оценки </w:t>
      </w:r>
      <w:r w:rsidRPr="00AC7528">
        <w:rPr>
          <w:sz w:val="28"/>
          <w:szCs w:val="28"/>
        </w:rPr>
        <w:t>в отношении всех учтенных в Едином государственном реестре недвижимости</w:t>
      </w:r>
      <w:r w:rsidR="00637F5A">
        <w:rPr>
          <w:sz w:val="28"/>
          <w:szCs w:val="28"/>
        </w:rPr>
        <w:t xml:space="preserve"> </w:t>
      </w:r>
      <w:r w:rsidR="00637F5A" w:rsidRPr="00AA5B5C">
        <w:rPr>
          <w:sz w:val="28"/>
          <w:szCs w:val="28"/>
        </w:rPr>
        <w:t xml:space="preserve">(ЕГРН) </w:t>
      </w:r>
      <w:r w:rsidRPr="00AC7528">
        <w:rPr>
          <w:sz w:val="28"/>
          <w:szCs w:val="28"/>
        </w:rPr>
        <w:t xml:space="preserve"> на территории Томской области</w:t>
      </w:r>
      <w:r>
        <w:rPr>
          <w:sz w:val="28"/>
          <w:szCs w:val="28"/>
        </w:rPr>
        <w:t xml:space="preserve"> </w:t>
      </w:r>
      <w:r w:rsidRPr="00BC2F68">
        <w:rPr>
          <w:sz w:val="28"/>
          <w:szCs w:val="28"/>
        </w:rPr>
        <w:t>зданий, помещений, сооружений, объектов незавершенного строительства, машино-мест, расположенных на территории Томской области</w:t>
      </w:r>
      <w:r>
        <w:rPr>
          <w:sz w:val="28"/>
          <w:szCs w:val="28"/>
        </w:rPr>
        <w:t xml:space="preserve">, </w:t>
      </w:r>
      <w:r w:rsidRPr="00BC2F6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р</w:t>
      </w:r>
      <w:r w:rsidRPr="00884B8C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884B8C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Pr="00884B8C">
        <w:rPr>
          <w:sz w:val="28"/>
          <w:szCs w:val="28"/>
        </w:rPr>
        <w:t xml:space="preserve"> по управлению государственной </w:t>
      </w:r>
      <w:r>
        <w:rPr>
          <w:sz w:val="28"/>
          <w:szCs w:val="28"/>
        </w:rPr>
        <w:t>со</w:t>
      </w:r>
      <w:r w:rsidRPr="00884B8C">
        <w:rPr>
          <w:sz w:val="28"/>
          <w:szCs w:val="28"/>
        </w:rPr>
        <w:t>бственностью Томской области</w:t>
      </w:r>
      <w:r>
        <w:rPr>
          <w:sz w:val="28"/>
          <w:szCs w:val="28"/>
        </w:rPr>
        <w:t xml:space="preserve"> </w:t>
      </w:r>
      <w:r w:rsidRPr="00884B8C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884B8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84B8C">
        <w:rPr>
          <w:sz w:val="28"/>
          <w:szCs w:val="28"/>
        </w:rPr>
        <w:t>.202</w:t>
      </w:r>
      <w:r>
        <w:rPr>
          <w:sz w:val="28"/>
          <w:szCs w:val="28"/>
        </w:rPr>
        <w:t>2 №2-о.</w:t>
      </w:r>
      <w:r w:rsidRPr="00BC2F68">
        <w:rPr>
          <w:sz w:val="28"/>
          <w:szCs w:val="28"/>
        </w:rPr>
        <w:t xml:space="preserve"> </w:t>
      </w:r>
    </w:p>
    <w:p w:rsidR="00A47DA0" w:rsidRDefault="00A47DA0" w:rsidP="00915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6FD7">
        <w:rPr>
          <w:sz w:val="28"/>
          <w:szCs w:val="28"/>
        </w:rPr>
        <w:t>одготовк</w:t>
      </w:r>
      <w:r>
        <w:rPr>
          <w:sz w:val="28"/>
          <w:szCs w:val="28"/>
        </w:rPr>
        <w:t>а к проведению государственной кадастровой оценки осуществляется</w:t>
      </w:r>
      <w:r w:rsidRPr="00B86FD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B86FD7">
        <w:rPr>
          <w:sz w:val="28"/>
          <w:szCs w:val="28"/>
        </w:rPr>
        <w:t>юджетн</w:t>
      </w:r>
      <w:r>
        <w:rPr>
          <w:sz w:val="28"/>
          <w:szCs w:val="28"/>
        </w:rPr>
        <w:t>ым</w:t>
      </w:r>
      <w:r w:rsidRPr="00B86FD7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B86FD7">
        <w:rPr>
          <w:sz w:val="28"/>
          <w:szCs w:val="28"/>
        </w:rPr>
        <w:t xml:space="preserve"> на постоянной основе. В рамках подготовки собирается, обрабатывается и учитывается информация об</w:t>
      </w:r>
      <w:r>
        <w:rPr>
          <w:sz w:val="28"/>
          <w:szCs w:val="28"/>
        </w:rPr>
        <w:t>о всех</w:t>
      </w:r>
      <w:r w:rsidRPr="00B86FD7">
        <w:rPr>
          <w:sz w:val="28"/>
          <w:szCs w:val="28"/>
        </w:rPr>
        <w:t xml:space="preserve"> объектах недвижимости, </w:t>
      </w:r>
      <w:r>
        <w:rPr>
          <w:sz w:val="28"/>
          <w:szCs w:val="28"/>
        </w:rPr>
        <w:t xml:space="preserve">в том числе </w:t>
      </w:r>
      <w:r w:rsidRPr="00B86FD7">
        <w:rPr>
          <w:sz w:val="28"/>
          <w:szCs w:val="28"/>
        </w:rPr>
        <w:t>кадастровая стоимость которых была установлена в размере рыночной стоимости</w:t>
      </w:r>
      <w:r>
        <w:rPr>
          <w:sz w:val="28"/>
          <w:szCs w:val="28"/>
        </w:rPr>
        <w:t>.</w:t>
      </w:r>
    </w:p>
    <w:p w:rsidR="00915B48" w:rsidRDefault="00915B48" w:rsidP="00915B48">
      <w:pPr>
        <w:pStyle w:val="a3"/>
        <w:spacing w:before="0" w:beforeAutospacing="0" w:after="0" w:afterAutospacing="0"/>
        <w:ind w:firstLine="708"/>
        <w:jc w:val="both"/>
      </w:pPr>
      <w:r w:rsidRPr="008B4CDD">
        <w:rPr>
          <w:sz w:val="28"/>
          <w:szCs w:val="28"/>
        </w:rPr>
        <w:t xml:space="preserve">На этапе подготовки в целях уточнения характеристик правообладатель может подать в бюджетное учреждение </w:t>
      </w:r>
      <w:hyperlink r:id="rId7" w:history="1">
        <w:r w:rsidRPr="008B4CDD">
          <w:rPr>
            <w:sz w:val="28"/>
            <w:szCs w:val="28"/>
          </w:rPr>
          <w:t>декларацию</w:t>
        </w:r>
      </w:hyperlink>
      <w:r w:rsidRPr="008B4CDD">
        <w:rPr>
          <w:sz w:val="28"/>
          <w:szCs w:val="28"/>
        </w:rPr>
        <w:t xml:space="preserve"> о характеристиках объекта недвижимости с </w:t>
      </w:r>
      <w:hyperlink r:id="rId8" w:history="1">
        <w:r w:rsidRPr="008B4CDD">
          <w:rPr>
            <w:sz w:val="28"/>
            <w:szCs w:val="28"/>
          </w:rPr>
          <w:t>приложением</w:t>
        </w:r>
      </w:hyperlink>
      <w:r w:rsidR="00637F5A">
        <w:rPr>
          <w:sz w:val="28"/>
          <w:szCs w:val="28"/>
        </w:rPr>
        <w:t xml:space="preserve"> документов</w:t>
      </w:r>
      <w:r w:rsidR="00260D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60DA4">
        <w:rPr>
          <w:sz w:val="28"/>
          <w:szCs w:val="28"/>
        </w:rPr>
        <w:t>подтверждающих</w:t>
      </w:r>
      <w:r w:rsidR="00260DA4" w:rsidRPr="003379CC">
        <w:rPr>
          <w:sz w:val="28"/>
          <w:szCs w:val="28"/>
        </w:rPr>
        <w:t xml:space="preserve"> указанные в </w:t>
      </w:r>
      <w:r w:rsidR="00260DA4">
        <w:rPr>
          <w:sz w:val="28"/>
          <w:szCs w:val="28"/>
        </w:rPr>
        <w:t>д</w:t>
      </w:r>
      <w:r w:rsidR="00260DA4" w:rsidRPr="003379CC">
        <w:rPr>
          <w:sz w:val="28"/>
          <w:szCs w:val="28"/>
        </w:rPr>
        <w:t>екларации значения характеристик</w:t>
      </w:r>
      <w:r w:rsidR="00260DA4">
        <w:rPr>
          <w:sz w:val="28"/>
          <w:szCs w:val="28"/>
        </w:rPr>
        <w:t xml:space="preserve"> </w:t>
      </w:r>
      <w:r>
        <w:rPr>
          <w:sz w:val="28"/>
          <w:szCs w:val="28"/>
        </w:rPr>
        <w:t>(например: т</w:t>
      </w:r>
      <w:r w:rsidRPr="003379CC">
        <w:rPr>
          <w:sz w:val="28"/>
          <w:szCs w:val="28"/>
        </w:rPr>
        <w:t>ехнический паспорт на объект недвижимости</w:t>
      </w:r>
      <w:r>
        <w:rPr>
          <w:sz w:val="28"/>
          <w:szCs w:val="28"/>
        </w:rPr>
        <w:t>, а</w:t>
      </w:r>
      <w:r w:rsidRPr="003379CC">
        <w:rPr>
          <w:sz w:val="28"/>
          <w:szCs w:val="28"/>
        </w:rPr>
        <w:t>кт ввода объе</w:t>
      </w:r>
      <w:r>
        <w:rPr>
          <w:sz w:val="28"/>
          <w:szCs w:val="28"/>
        </w:rPr>
        <w:t>кта недвижимости в эксплуатацию, в</w:t>
      </w:r>
      <w:r w:rsidRPr="003379CC">
        <w:rPr>
          <w:sz w:val="28"/>
          <w:szCs w:val="28"/>
        </w:rPr>
        <w:t>ыписка из Единого госуда</w:t>
      </w:r>
      <w:r>
        <w:rPr>
          <w:sz w:val="28"/>
          <w:szCs w:val="28"/>
        </w:rPr>
        <w:t>рственного реестра недвижимости, и</w:t>
      </w:r>
      <w:r w:rsidRPr="003379CC">
        <w:rPr>
          <w:sz w:val="28"/>
          <w:szCs w:val="28"/>
        </w:rPr>
        <w:t>ные документы</w:t>
      </w:r>
      <w:r>
        <w:rPr>
          <w:sz w:val="28"/>
          <w:szCs w:val="28"/>
        </w:rPr>
        <w:t>)</w:t>
      </w:r>
      <w:r>
        <w:t>.</w:t>
      </w:r>
    </w:p>
    <w:p w:rsidR="00AA5B5C" w:rsidRPr="00AA5B5C" w:rsidRDefault="00AA5B5C" w:rsidP="00AA5B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5B5C">
        <w:rPr>
          <w:sz w:val="28"/>
          <w:szCs w:val="28"/>
        </w:rPr>
        <w:t>         В случае если характеристики объекта недвижимости влияют на его кадастровую стоимость</w:t>
      </w:r>
      <w:r w:rsidR="00637F5A">
        <w:rPr>
          <w:sz w:val="28"/>
          <w:szCs w:val="28"/>
        </w:rPr>
        <w:t>, но</w:t>
      </w:r>
      <w:r w:rsidRPr="00AA5B5C">
        <w:rPr>
          <w:sz w:val="28"/>
          <w:szCs w:val="28"/>
        </w:rPr>
        <w:t xml:space="preserve"> </w:t>
      </w:r>
      <w:r w:rsidR="00637F5A">
        <w:rPr>
          <w:sz w:val="28"/>
          <w:szCs w:val="28"/>
        </w:rPr>
        <w:t xml:space="preserve">при этом </w:t>
      </w:r>
      <w:r w:rsidRPr="00AA5B5C">
        <w:rPr>
          <w:sz w:val="28"/>
          <w:szCs w:val="28"/>
        </w:rPr>
        <w:t>не соответствуют имеющимся в ЕГРН сведениям</w:t>
      </w:r>
      <w:r w:rsidR="00637F5A">
        <w:rPr>
          <w:sz w:val="28"/>
          <w:szCs w:val="28"/>
        </w:rPr>
        <w:t xml:space="preserve"> об объекте</w:t>
      </w:r>
      <w:r w:rsidRPr="00AA5B5C">
        <w:rPr>
          <w:sz w:val="28"/>
          <w:szCs w:val="28"/>
        </w:rPr>
        <w:t xml:space="preserve">, они не будут учтены. Во избежание этого стоит заранее ознакомиться с содержащимися в ЕГРН характеристиками объекта недвижимости, и в случае несоответствия их фактическим, внести изменения в ЕГРН в установленном законодательством порядке. </w:t>
      </w:r>
    </w:p>
    <w:p w:rsidR="00AA5B5C" w:rsidRPr="00AA5B5C" w:rsidRDefault="00AA5B5C" w:rsidP="00AA5B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5B5C">
        <w:rPr>
          <w:sz w:val="28"/>
          <w:szCs w:val="28"/>
        </w:rPr>
        <w:lastRenderedPageBreak/>
        <w:t>          Ознакомиться с характеристиками объектов недвижимости, содержащимися в ЕГРН, можно на официальном сайте Росреестра</w:t>
      </w:r>
      <w:r w:rsidR="00A502AE">
        <w:rPr>
          <w:sz w:val="28"/>
          <w:szCs w:val="28"/>
        </w:rPr>
        <w:t xml:space="preserve"> </w:t>
      </w:r>
      <w:r w:rsidRPr="00AA5B5C">
        <w:rPr>
          <w:sz w:val="28"/>
          <w:szCs w:val="28"/>
        </w:rPr>
        <w:t>по</w:t>
      </w:r>
      <w:r w:rsidR="00A502AE">
        <w:rPr>
          <w:sz w:val="28"/>
          <w:szCs w:val="28"/>
        </w:rPr>
        <w:t xml:space="preserve"> а</w:t>
      </w:r>
      <w:r w:rsidRPr="00AA5B5C">
        <w:rPr>
          <w:sz w:val="28"/>
          <w:szCs w:val="28"/>
        </w:rPr>
        <w:t>дресу:</w:t>
      </w:r>
      <w:r w:rsidR="00A502AE">
        <w:rPr>
          <w:sz w:val="28"/>
          <w:szCs w:val="28"/>
        </w:rPr>
        <w:t xml:space="preserve">  </w:t>
      </w:r>
      <w:hyperlink r:id="rId9" w:history="1">
        <w:r w:rsidR="00A502AE" w:rsidRPr="003B7824">
          <w:rPr>
            <w:sz w:val="28"/>
            <w:szCs w:val="28"/>
          </w:rPr>
          <w:t>https://rosreestr.gov.ru</w:t>
        </w:r>
      </w:hyperlink>
      <w:r w:rsidR="00A502AE">
        <w:rPr>
          <w:sz w:val="28"/>
          <w:szCs w:val="28"/>
        </w:rPr>
        <w:t xml:space="preserve">   в разделе «Электронные услуги и сервисы»</w:t>
      </w:r>
      <w:r w:rsidR="00637F5A">
        <w:rPr>
          <w:sz w:val="28"/>
          <w:szCs w:val="28"/>
        </w:rPr>
        <w:t>, в том числе</w:t>
      </w:r>
      <w:r w:rsidRPr="00AA5B5C">
        <w:rPr>
          <w:sz w:val="28"/>
          <w:szCs w:val="28"/>
        </w:rPr>
        <w:t xml:space="preserve"> на публичной </w:t>
      </w:r>
      <w:hyperlink r:id="rId10" w:anchor="/search/65.64951699999888,122.73014399999792/4/@1b4ulz5uvl" w:history="1">
        <w:r w:rsidRPr="00AA5B5C">
          <w:rPr>
            <w:sz w:val="28"/>
            <w:szCs w:val="28"/>
          </w:rPr>
          <w:t>кадастровой карте</w:t>
        </w:r>
      </w:hyperlink>
      <w:r w:rsidRPr="00AA5B5C">
        <w:rPr>
          <w:sz w:val="28"/>
          <w:szCs w:val="28"/>
        </w:rPr>
        <w:t xml:space="preserve"> Росреестра. </w:t>
      </w:r>
    </w:p>
    <w:p w:rsidR="00915B48" w:rsidRPr="003379CC" w:rsidRDefault="00915B48" w:rsidP="00915B4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9CC">
        <w:rPr>
          <w:rFonts w:ascii="Times New Roman" w:hAnsi="Times New Roman" w:cs="Times New Roman"/>
          <w:sz w:val="28"/>
          <w:szCs w:val="28"/>
        </w:rPr>
        <w:t xml:space="preserve">Подача и рассмотрение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379CC">
        <w:rPr>
          <w:rFonts w:ascii="Times New Roman" w:hAnsi="Times New Roman" w:cs="Times New Roman"/>
          <w:sz w:val="28"/>
          <w:szCs w:val="28"/>
        </w:rPr>
        <w:t>екларации осуществляется в порядке и по форме, установленным Приказом Росреестра от 24.05.2021 N П/0216 «Об утверждении Порядка рассмотрения декларации о характеристиках объекта недвижимости, в том числе ее формы»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7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9CC" w:rsidRDefault="00697350" w:rsidP="00637F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Декларацию можно подать в ОГБУ «</w:t>
      </w:r>
      <w:r w:rsidRPr="008B4CDD">
        <w:rPr>
          <w:rFonts w:ascii="Times New Roman" w:hAnsi="Times New Roman" w:cs="Times New Roman"/>
          <w:sz w:val="28"/>
          <w:szCs w:val="28"/>
        </w:rPr>
        <w:t>ТОЦИК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4CDD">
        <w:rPr>
          <w:rFonts w:ascii="Times New Roman" w:hAnsi="Times New Roman" w:cs="Times New Roman"/>
          <w:sz w:val="28"/>
          <w:szCs w:val="28"/>
        </w:rPr>
        <w:t xml:space="preserve"> лично, через </w:t>
      </w:r>
      <w:r>
        <w:rPr>
          <w:rFonts w:ascii="Times New Roman" w:hAnsi="Times New Roman" w:cs="Times New Roman"/>
          <w:sz w:val="28"/>
          <w:szCs w:val="28"/>
        </w:rPr>
        <w:t>ОГКУ «ТО МФЦ»</w:t>
      </w:r>
      <w:r w:rsidRPr="008B4CDD">
        <w:rPr>
          <w:rFonts w:ascii="Times New Roman" w:hAnsi="Times New Roman" w:cs="Times New Roman"/>
          <w:sz w:val="28"/>
          <w:szCs w:val="28"/>
        </w:rPr>
        <w:t xml:space="preserve">,  Интернет,  а также почтовым отправлением по </w:t>
      </w:r>
      <w:r w:rsidRPr="008B4CDD">
        <w:rPr>
          <w:rFonts w:ascii="Times New Roman" w:hAnsi="Times New Roman" w:cs="Times New Roman"/>
          <w:color w:val="000000"/>
          <w:sz w:val="28"/>
          <w:szCs w:val="28"/>
        </w:rPr>
        <w:t xml:space="preserve">адресу: 634009, г.Томск, ул. Розы Люксембург, д.17, стр.2. </w:t>
      </w:r>
      <w:r w:rsidR="003B7824">
        <w:rPr>
          <w:rFonts w:ascii="Times New Roman" w:hAnsi="Times New Roman" w:cs="Times New Roman"/>
          <w:color w:val="000000"/>
          <w:sz w:val="28"/>
          <w:szCs w:val="28"/>
        </w:rPr>
        <w:t xml:space="preserve">Телефоны для </w:t>
      </w:r>
      <w:r w:rsidR="003B7824" w:rsidRPr="003B7824">
        <w:rPr>
          <w:rFonts w:ascii="Times New Roman" w:hAnsi="Times New Roman" w:cs="Times New Roman"/>
          <w:sz w:val="28"/>
          <w:szCs w:val="28"/>
        </w:rPr>
        <w:t>справок</w:t>
      </w:r>
      <w:r w:rsidR="003B7824">
        <w:rPr>
          <w:rFonts w:ascii="Times New Roman" w:hAnsi="Times New Roman" w:cs="Times New Roman"/>
          <w:sz w:val="28"/>
          <w:szCs w:val="28"/>
        </w:rPr>
        <w:t>:</w:t>
      </w:r>
      <w:r w:rsidR="003B7824" w:rsidRPr="003B7824">
        <w:rPr>
          <w:rFonts w:ascii="Times New Roman" w:hAnsi="Times New Roman" w:cs="Times New Roman"/>
          <w:sz w:val="28"/>
          <w:szCs w:val="28"/>
        </w:rPr>
        <w:t xml:space="preserve"> 8(3822) 907-933, 8(3822) 907-944.</w:t>
      </w:r>
    </w:p>
    <w:p w:rsidR="00AA5B5C" w:rsidRDefault="00AA5B5C" w:rsidP="00637F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B5C">
        <w:rPr>
          <w:sz w:val="28"/>
          <w:szCs w:val="28"/>
        </w:rPr>
        <w:t xml:space="preserve">Декларация рассматривается в течение 30 рабочих дней со дня </w:t>
      </w:r>
      <w:r w:rsidR="003B7824">
        <w:rPr>
          <w:sz w:val="28"/>
          <w:szCs w:val="28"/>
        </w:rPr>
        <w:t xml:space="preserve">ее </w:t>
      </w:r>
      <w:r w:rsidRPr="00AA5B5C">
        <w:rPr>
          <w:sz w:val="28"/>
          <w:szCs w:val="28"/>
        </w:rPr>
        <w:t xml:space="preserve">представления. Результатом рассмотрения ОГБУ «ТОЦИК» декларации является уведомление с указанием учтенной информации, содержащейся в декларации, а также неучтенной информации и причин, по которым она не была учтена. </w:t>
      </w:r>
    </w:p>
    <w:p w:rsidR="00A502AE" w:rsidRDefault="00A502AE" w:rsidP="00A502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Установленная форма декларации, </w:t>
      </w:r>
      <w:r w:rsidRPr="00542729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ее</w:t>
      </w:r>
      <w:r w:rsidRPr="00542729">
        <w:rPr>
          <w:sz w:val="28"/>
          <w:szCs w:val="28"/>
        </w:rPr>
        <w:t xml:space="preserve"> заполнению</w:t>
      </w:r>
      <w:r>
        <w:rPr>
          <w:sz w:val="28"/>
          <w:szCs w:val="28"/>
        </w:rPr>
        <w:t>, способы направления, порядок ее рассмотрения</w:t>
      </w:r>
      <w:r w:rsidRPr="00542729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перечень прилагаемых документов</w:t>
      </w:r>
      <w:r w:rsidRPr="00542729">
        <w:rPr>
          <w:sz w:val="28"/>
          <w:szCs w:val="28"/>
        </w:rPr>
        <w:t xml:space="preserve"> размещены на сайте ОГБУ «ТОЦИК» (</w:t>
      </w:r>
      <w:hyperlink r:id="rId11" w:history="1">
        <w:r w:rsidRPr="00542729">
          <w:rPr>
            <w:sz w:val="28"/>
            <w:szCs w:val="28"/>
          </w:rPr>
          <w:t>https://www.gko70.ru</w:t>
        </w:r>
      </w:hyperlink>
      <w:r w:rsidRPr="0054272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542729">
        <w:rPr>
          <w:sz w:val="28"/>
          <w:szCs w:val="28"/>
        </w:rPr>
        <w:t>разделе «</w:t>
      </w:r>
      <w:r>
        <w:rPr>
          <w:sz w:val="28"/>
          <w:szCs w:val="28"/>
        </w:rPr>
        <w:t>Декларации</w:t>
      </w:r>
      <w:r w:rsidRPr="00542729">
        <w:rPr>
          <w:sz w:val="28"/>
          <w:szCs w:val="28"/>
        </w:rPr>
        <w:t>».</w:t>
      </w:r>
    </w:p>
    <w:p w:rsidR="00AA5B5C" w:rsidRPr="00AA5B5C" w:rsidRDefault="00260DA4" w:rsidP="00AA5B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555FF">
        <w:rPr>
          <w:sz w:val="28"/>
          <w:szCs w:val="28"/>
        </w:rPr>
        <w:t>«</w:t>
      </w:r>
      <w:r w:rsidR="00CE219A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правообладателем </w:t>
      </w:r>
      <w:r w:rsidR="00CE219A">
        <w:rPr>
          <w:sz w:val="28"/>
          <w:szCs w:val="28"/>
        </w:rPr>
        <w:t>декларации</w:t>
      </w:r>
      <w:r w:rsidR="00637F5A" w:rsidRPr="008B4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уточнения характеристик объекта </w:t>
      </w:r>
      <w:r w:rsidR="00637F5A" w:rsidRPr="008B4CDD">
        <w:rPr>
          <w:sz w:val="28"/>
          <w:szCs w:val="28"/>
        </w:rPr>
        <w:t>позволит исключить ошибки в сведениях об объекте недвижимости, которые учитываются при определении кадастровой стоимости</w:t>
      </w:r>
      <w:r w:rsidR="003555FF">
        <w:rPr>
          <w:sz w:val="28"/>
          <w:szCs w:val="28"/>
        </w:rPr>
        <w:t xml:space="preserve">», - отметила </w:t>
      </w:r>
      <w:r w:rsidR="003555FF" w:rsidRPr="003555FF">
        <w:rPr>
          <w:b/>
          <w:i/>
          <w:sz w:val="28"/>
          <w:szCs w:val="28"/>
        </w:rPr>
        <w:t>Людмила Лабуткина</w:t>
      </w:r>
      <w:r w:rsidR="003555FF">
        <w:rPr>
          <w:sz w:val="28"/>
          <w:szCs w:val="28"/>
        </w:rPr>
        <w:t>, заместитель руководителя Управления Росреестра по Томской области</w:t>
      </w:r>
    </w:p>
    <w:p w:rsidR="003379CC" w:rsidRDefault="003379CC" w:rsidP="003379C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2AE" w:rsidRPr="00AA5B5C" w:rsidRDefault="00A502AE" w:rsidP="003379C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67C" w:rsidRDefault="00B1067C" w:rsidP="00B1067C">
      <w:pPr>
        <w:pStyle w:val="2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специалист-эксперт</w:t>
      </w:r>
      <w:r w:rsidRPr="005F4DA1">
        <w:rPr>
          <w:sz w:val="28"/>
          <w:szCs w:val="28"/>
          <w:lang w:val="ru-RU"/>
        </w:rPr>
        <w:t xml:space="preserve"> </w:t>
      </w:r>
    </w:p>
    <w:p w:rsidR="00B1067C" w:rsidRPr="005F4DA1" w:rsidRDefault="00B1067C" w:rsidP="00B1067C">
      <w:pPr>
        <w:pStyle w:val="24"/>
        <w:ind w:left="0"/>
        <w:jc w:val="both"/>
        <w:rPr>
          <w:sz w:val="28"/>
          <w:szCs w:val="28"/>
          <w:lang w:val="ru-RU"/>
        </w:rPr>
      </w:pPr>
      <w:r w:rsidRPr="005F4DA1">
        <w:rPr>
          <w:sz w:val="28"/>
          <w:szCs w:val="28"/>
          <w:lang w:val="ru-RU"/>
        </w:rPr>
        <w:t xml:space="preserve">отдела землеустройства </w:t>
      </w:r>
    </w:p>
    <w:p w:rsidR="00B1067C" w:rsidRPr="005F4DA1" w:rsidRDefault="00B1067C" w:rsidP="00B1067C">
      <w:pPr>
        <w:pStyle w:val="24"/>
        <w:ind w:left="0"/>
        <w:jc w:val="both"/>
        <w:rPr>
          <w:sz w:val="28"/>
          <w:szCs w:val="28"/>
          <w:lang w:val="ru-RU"/>
        </w:rPr>
      </w:pPr>
      <w:r w:rsidRPr="005F4DA1">
        <w:rPr>
          <w:sz w:val="28"/>
          <w:szCs w:val="28"/>
          <w:lang w:val="ru-RU"/>
        </w:rPr>
        <w:t xml:space="preserve">и мониторинга земель, кадастровой </w:t>
      </w:r>
    </w:p>
    <w:p w:rsidR="00B1067C" w:rsidRPr="005F4DA1" w:rsidRDefault="00B1067C" w:rsidP="00B1067C">
      <w:pPr>
        <w:pStyle w:val="24"/>
        <w:ind w:left="0"/>
        <w:jc w:val="both"/>
        <w:rPr>
          <w:sz w:val="28"/>
          <w:szCs w:val="28"/>
          <w:lang w:val="ru-RU"/>
        </w:rPr>
      </w:pPr>
      <w:r w:rsidRPr="005F4DA1">
        <w:rPr>
          <w:sz w:val="28"/>
          <w:szCs w:val="28"/>
          <w:lang w:val="ru-RU"/>
        </w:rPr>
        <w:t xml:space="preserve">оценки недвижимости, геодезии </w:t>
      </w:r>
      <w:r>
        <w:rPr>
          <w:sz w:val="28"/>
          <w:szCs w:val="28"/>
          <w:lang w:val="ru-RU"/>
        </w:rPr>
        <w:t>и картографии</w:t>
      </w:r>
    </w:p>
    <w:p w:rsidR="00B1067C" w:rsidRDefault="00B1067C" w:rsidP="00637F5A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</w:p>
    <w:p w:rsidR="00637F5A" w:rsidRPr="003331EF" w:rsidRDefault="00B1067C" w:rsidP="00637F5A">
      <w:pPr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Елена Сапогова</w:t>
      </w:r>
    </w:p>
    <w:p w:rsidR="00637F5A" w:rsidRDefault="00637F5A" w:rsidP="00637F5A">
      <w:pPr>
        <w:rPr>
          <w:sz w:val="28"/>
          <w:szCs w:val="28"/>
        </w:rPr>
      </w:pPr>
    </w:p>
    <w:p w:rsidR="00637F5A" w:rsidRDefault="00637F5A" w:rsidP="00637F5A">
      <w:pPr>
        <w:rPr>
          <w:sz w:val="28"/>
          <w:szCs w:val="28"/>
        </w:rPr>
      </w:pPr>
    </w:p>
    <w:p w:rsidR="00637F5A" w:rsidRDefault="00637F5A" w:rsidP="00637F5A">
      <w:pPr>
        <w:rPr>
          <w:sz w:val="28"/>
          <w:szCs w:val="28"/>
        </w:rPr>
      </w:pPr>
    </w:p>
    <w:p w:rsidR="00637F5A" w:rsidRDefault="00637F5A" w:rsidP="00637F5A">
      <w:pPr>
        <w:ind w:firstLine="708"/>
        <w:jc w:val="both"/>
        <w:rPr>
          <w:sz w:val="28"/>
          <w:szCs w:val="28"/>
        </w:rPr>
      </w:pPr>
    </w:p>
    <w:p w:rsidR="00637F5A" w:rsidRDefault="00637F5A" w:rsidP="00637F5A">
      <w:pPr>
        <w:ind w:firstLine="708"/>
        <w:jc w:val="both"/>
        <w:rPr>
          <w:sz w:val="28"/>
          <w:szCs w:val="28"/>
        </w:rPr>
      </w:pPr>
    </w:p>
    <w:p w:rsidR="00637F5A" w:rsidRDefault="00637F5A" w:rsidP="00637F5A">
      <w:pPr>
        <w:ind w:firstLine="708"/>
        <w:jc w:val="both"/>
        <w:rPr>
          <w:sz w:val="28"/>
          <w:szCs w:val="28"/>
        </w:rPr>
      </w:pPr>
    </w:p>
    <w:p w:rsidR="00637F5A" w:rsidRDefault="00637F5A" w:rsidP="00637F5A">
      <w:pPr>
        <w:ind w:firstLine="708"/>
        <w:jc w:val="both"/>
        <w:rPr>
          <w:sz w:val="28"/>
          <w:szCs w:val="28"/>
        </w:rPr>
      </w:pPr>
    </w:p>
    <w:p w:rsidR="00637F5A" w:rsidRDefault="00637F5A" w:rsidP="00637F5A">
      <w:pPr>
        <w:ind w:firstLine="708"/>
        <w:jc w:val="both"/>
        <w:rPr>
          <w:sz w:val="28"/>
          <w:szCs w:val="28"/>
        </w:rPr>
      </w:pPr>
    </w:p>
    <w:p w:rsidR="00637F5A" w:rsidRDefault="00637F5A" w:rsidP="00637F5A">
      <w:pPr>
        <w:pStyle w:val="24"/>
        <w:ind w:left="0"/>
        <w:jc w:val="both"/>
        <w:rPr>
          <w:sz w:val="28"/>
          <w:szCs w:val="28"/>
          <w:lang w:val="ru-RU"/>
        </w:rPr>
      </w:pPr>
    </w:p>
    <w:p w:rsidR="00B81C53" w:rsidRDefault="00B81C53" w:rsidP="008C7C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sectPr w:rsidR="00B81C53" w:rsidSect="00117D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25C22DB4"/>
    <w:multiLevelType w:val="multilevel"/>
    <w:tmpl w:val="0668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92320"/>
    <w:multiLevelType w:val="multilevel"/>
    <w:tmpl w:val="513C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B5212"/>
    <w:multiLevelType w:val="multilevel"/>
    <w:tmpl w:val="82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D44DD7"/>
    <w:multiLevelType w:val="hybridMultilevel"/>
    <w:tmpl w:val="B78040CA"/>
    <w:lvl w:ilvl="0" w:tplc="42DE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A305ED"/>
    <w:multiLevelType w:val="hybridMultilevel"/>
    <w:tmpl w:val="6464BFF0"/>
    <w:lvl w:ilvl="0" w:tplc="883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DBA"/>
    <w:rsid w:val="000874E2"/>
    <w:rsid w:val="000924AA"/>
    <w:rsid w:val="000B6CEA"/>
    <w:rsid w:val="000B7ED6"/>
    <w:rsid w:val="00113F0B"/>
    <w:rsid w:val="00117D7A"/>
    <w:rsid w:val="0017473E"/>
    <w:rsid w:val="001953C3"/>
    <w:rsid w:val="001B7A00"/>
    <w:rsid w:val="001F3B9D"/>
    <w:rsid w:val="001F6061"/>
    <w:rsid w:val="0022461D"/>
    <w:rsid w:val="002579DE"/>
    <w:rsid w:val="00260DA4"/>
    <w:rsid w:val="00284B10"/>
    <w:rsid w:val="002A0929"/>
    <w:rsid w:val="00300CAD"/>
    <w:rsid w:val="003379CC"/>
    <w:rsid w:val="0034667E"/>
    <w:rsid w:val="003555FF"/>
    <w:rsid w:val="003A7DC8"/>
    <w:rsid w:val="003B72A9"/>
    <w:rsid w:val="003B7824"/>
    <w:rsid w:val="003E0AE6"/>
    <w:rsid w:val="003F402A"/>
    <w:rsid w:val="0040463B"/>
    <w:rsid w:val="00422791"/>
    <w:rsid w:val="00440DBA"/>
    <w:rsid w:val="004C762D"/>
    <w:rsid w:val="004E42BA"/>
    <w:rsid w:val="0050587B"/>
    <w:rsid w:val="00521E8D"/>
    <w:rsid w:val="00556EDE"/>
    <w:rsid w:val="005C2279"/>
    <w:rsid w:val="005C22FC"/>
    <w:rsid w:val="005E419F"/>
    <w:rsid w:val="005E5BAB"/>
    <w:rsid w:val="00637F5A"/>
    <w:rsid w:val="00683969"/>
    <w:rsid w:val="00696322"/>
    <w:rsid w:val="00697350"/>
    <w:rsid w:val="006A4AAE"/>
    <w:rsid w:val="006C0610"/>
    <w:rsid w:val="006C2CD1"/>
    <w:rsid w:val="0070660D"/>
    <w:rsid w:val="007408D6"/>
    <w:rsid w:val="0079637B"/>
    <w:rsid w:val="007A5C07"/>
    <w:rsid w:val="008001C2"/>
    <w:rsid w:val="00832262"/>
    <w:rsid w:val="008427FF"/>
    <w:rsid w:val="00886268"/>
    <w:rsid w:val="00886A4B"/>
    <w:rsid w:val="008B4CDD"/>
    <w:rsid w:val="008C2BEC"/>
    <w:rsid w:val="008C7C1C"/>
    <w:rsid w:val="008E1613"/>
    <w:rsid w:val="00915B48"/>
    <w:rsid w:val="00943E6D"/>
    <w:rsid w:val="0098663A"/>
    <w:rsid w:val="00995458"/>
    <w:rsid w:val="00A47DA0"/>
    <w:rsid w:val="00A502AE"/>
    <w:rsid w:val="00A77D55"/>
    <w:rsid w:val="00A855AE"/>
    <w:rsid w:val="00A8670D"/>
    <w:rsid w:val="00AA4701"/>
    <w:rsid w:val="00AA5B5C"/>
    <w:rsid w:val="00AC1506"/>
    <w:rsid w:val="00AD609F"/>
    <w:rsid w:val="00AF6F45"/>
    <w:rsid w:val="00AF78C1"/>
    <w:rsid w:val="00B02482"/>
    <w:rsid w:val="00B1067C"/>
    <w:rsid w:val="00B14BF8"/>
    <w:rsid w:val="00B35120"/>
    <w:rsid w:val="00B47C4B"/>
    <w:rsid w:val="00B704F4"/>
    <w:rsid w:val="00B81C53"/>
    <w:rsid w:val="00B926F8"/>
    <w:rsid w:val="00BC2F68"/>
    <w:rsid w:val="00BC413F"/>
    <w:rsid w:val="00BF3249"/>
    <w:rsid w:val="00CA50F3"/>
    <w:rsid w:val="00CE219A"/>
    <w:rsid w:val="00D42257"/>
    <w:rsid w:val="00D430CB"/>
    <w:rsid w:val="00D909F0"/>
    <w:rsid w:val="00D92FBD"/>
    <w:rsid w:val="00E072F0"/>
    <w:rsid w:val="00E1298C"/>
    <w:rsid w:val="00E2697C"/>
    <w:rsid w:val="00E33BB9"/>
    <w:rsid w:val="00E75C15"/>
    <w:rsid w:val="00EC2990"/>
    <w:rsid w:val="00EE05A6"/>
    <w:rsid w:val="00F07812"/>
    <w:rsid w:val="00F42AE4"/>
    <w:rsid w:val="00F625FC"/>
    <w:rsid w:val="00FD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Основной текст с отступом 24"/>
    <w:basedOn w:val="a"/>
    <w:rsid w:val="00637F5A"/>
    <w:pPr>
      <w:ind w:left="2268"/>
    </w:pPr>
    <w:rPr>
      <w:sz w:val="26"/>
      <w:szCs w:val="20"/>
      <w:lang w:val="en-US"/>
    </w:rPr>
  </w:style>
  <w:style w:type="paragraph" w:styleId="a8">
    <w:name w:val="No Spacing"/>
    <w:uiPriority w:val="1"/>
    <w:qFormat/>
    <w:rsid w:val="00B10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Основной текст с отступом 24"/>
    <w:basedOn w:val="a"/>
    <w:rsid w:val="00637F5A"/>
    <w:pPr>
      <w:ind w:left="2268"/>
    </w:pPr>
    <w:rPr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A3825E07E6A9427D47A489A67813BD5F7AD5598B3FEFD0DB1530202FF4E8DC9A47B8254AA4677EB1FC2CCAC3FA80A2C96345444BF3B11x3o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gs.tomsk.gov.ru/" TargetMode="External"/><Relationship Id="rId11" Type="http://schemas.openxmlformats.org/officeDocument/2006/relationships/hyperlink" Target="https://www.gko70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&#1074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Елена Михайловна</dc:creator>
  <cp:lastModifiedBy>ai.shiyanova</cp:lastModifiedBy>
  <cp:revision>6</cp:revision>
  <cp:lastPrinted>2022-10-07T09:02:00Z</cp:lastPrinted>
  <dcterms:created xsi:type="dcterms:W3CDTF">2022-10-10T08:21:00Z</dcterms:created>
  <dcterms:modified xsi:type="dcterms:W3CDTF">2022-10-18T02:02:00Z</dcterms:modified>
</cp:coreProperties>
</file>