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98" w:rsidRDefault="00D751D0" w:rsidP="00D72E98">
      <w:pPr>
        <w:pStyle w:val="a6"/>
      </w:pPr>
      <w:r>
        <w:t xml:space="preserve"> </w:t>
      </w:r>
      <w:r w:rsidR="00D72E98"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E98" w:rsidRDefault="00D72E98" w:rsidP="00D72E98">
      <w:pPr>
        <w:pStyle w:val="a6"/>
      </w:pPr>
    </w:p>
    <w:p w:rsidR="00D72E98" w:rsidRPr="00CB3098" w:rsidRDefault="001A7052" w:rsidP="00D72E98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D72E98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D751D0">
        <w:rPr>
          <w:rFonts w:ascii="Times New Roman" w:hAnsi="Times New Roman" w:cs="Times New Roman"/>
          <w:b/>
          <w:sz w:val="26"/>
          <w:szCs w:val="26"/>
        </w:rPr>
        <w:t>10</w:t>
      </w:r>
      <w:r w:rsidR="00D72E98">
        <w:rPr>
          <w:rFonts w:ascii="Times New Roman" w:hAnsi="Times New Roman" w:cs="Times New Roman"/>
          <w:b/>
          <w:sz w:val="26"/>
          <w:szCs w:val="26"/>
        </w:rPr>
        <w:t>.2022</w:t>
      </w:r>
    </w:p>
    <w:p w:rsidR="00D72E98" w:rsidRDefault="00D72E98" w:rsidP="00D72E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720" w:rsidRDefault="00092263" w:rsidP="00D72E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2720">
        <w:rPr>
          <w:rFonts w:ascii="Times New Roman" w:hAnsi="Times New Roman"/>
          <w:b/>
          <w:sz w:val="28"/>
          <w:szCs w:val="28"/>
        </w:rPr>
        <w:t>Исправ</w:t>
      </w:r>
      <w:r w:rsidR="008C2720" w:rsidRPr="008C2720">
        <w:rPr>
          <w:rFonts w:ascii="Times New Roman" w:hAnsi="Times New Roman"/>
          <w:b/>
          <w:sz w:val="28"/>
          <w:szCs w:val="28"/>
        </w:rPr>
        <w:t>ление технической ошибки в ЕГРН</w:t>
      </w:r>
    </w:p>
    <w:p w:rsidR="008C2720" w:rsidRDefault="008C2720" w:rsidP="000922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4E2F" w:rsidRPr="00B44E2F" w:rsidRDefault="00B44E2F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4E2F">
        <w:rPr>
          <w:rFonts w:ascii="Times New Roman" w:hAnsi="Times New Roman" w:cs="Times New Roman"/>
          <w:sz w:val="26"/>
          <w:szCs w:val="26"/>
        </w:rPr>
        <w:t>Техническая ошибка представляет собой описку, опечатку либо грамматическую или арифметическую ошибку. Ее следует отличать от реестровой ошибки, так как от этого будет зависеть порядок ее исправления.</w:t>
      </w:r>
    </w:p>
    <w:p w:rsidR="008C2720" w:rsidRDefault="00B44E2F" w:rsidP="00DD1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E2F">
        <w:rPr>
          <w:rFonts w:ascii="Times New Roman" w:hAnsi="Times New Roman" w:cs="Times New Roman"/>
          <w:sz w:val="26"/>
          <w:szCs w:val="26"/>
        </w:rPr>
        <w:t>Техническая ошибка исправляется достаточно просто. Нужно подготовить и подать заявление о ее исправлении. Сделать это может любое заинтересованное лицо. Если орган регистрации прав обнаружит такую ошибку самостоятельно, он</w:t>
      </w:r>
      <w:r w:rsidR="00DD1876">
        <w:rPr>
          <w:rFonts w:ascii="Times New Roman" w:hAnsi="Times New Roman" w:cs="Times New Roman"/>
          <w:sz w:val="26"/>
          <w:szCs w:val="26"/>
        </w:rPr>
        <w:t xml:space="preserve"> исправит ее без вашего участия </w:t>
      </w:r>
      <w:r w:rsidR="008C2720" w:rsidRPr="008C272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C2720" w:rsidRPr="008C272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8C2720" w:rsidRPr="008C2720">
        <w:rPr>
          <w:rFonts w:ascii="Times New Roman" w:hAnsi="Times New Roman" w:cs="Times New Roman"/>
          <w:sz w:val="26"/>
          <w:szCs w:val="26"/>
        </w:rPr>
        <w:t>. 1 ст. 61 Закона о гос</w:t>
      </w:r>
      <w:r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="008C2720" w:rsidRPr="008C2720">
        <w:rPr>
          <w:rFonts w:ascii="Times New Roman" w:hAnsi="Times New Roman" w:cs="Times New Roman"/>
          <w:sz w:val="26"/>
          <w:szCs w:val="26"/>
        </w:rPr>
        <w:t xml:space="preserve">регистрации недвижимости). </w:t>
      </w:r>
    </w:p>
    <w:p w:rsidR="00092263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Порядок представления заявления об исправлении те</w:t>
      </w:r>
      <w:r w:rsidR="00195F81">
        <w:rPr>
          <w:rFonts w:ascii="Times New Roman" w:hAnsi="Times New Roman" w:cs="Times New Roman"/>
          <w:sz w:val="26"/>
          <w:szCs w:val="26"/>
        </w:rPr>
        <w:t>хнической ошибки в записях ЕГРН</w:t>
      </w:r>
      <w:r w:rsidRPr="00092263">
        <w:rPr>
          <w:rFonts w:ascii="Times New Roman" w:hAnsi="Times New Roman" w:cs="Times New Roman"/>
          <w:sz w:val="26"/>
          <w:szCs w:val="26"/>
        </w:rPr>
        <w:t xml:space="preserve"> </w:t>
      </w:r>
      <w:r w:rsidR="00195F81">
        <w:rPr>
          <w:rFonts w:ascii="Times New Roman" w:hAnsi="Times New Roman" w:cs="Times New Roman"/>
          <w:sz w:val="26"/>
          <w:szCs w:val="26"/>
        </w:rPr>
        <w:t xml:space="preserve">утверждены </w:t>
      </w:r>
      <w:r w:rsidRPr="00092263">
        <w:rPr>
          <w:rFonts w:ascii="Times New Roman" w:hAnsi="Times New Roman" w:cs="Times New Roman"/>
          <w:sz w:val="26"/>
          <w:szCs w:val="26"/>
        </w:rPr>
        <w:t>Приказ</w:t>
      </w:r>
      <w:bookmarkStart w:id="0" w:name="_GoBack"/>
      <w:bookmarkEnd w:id="0"/>
      <w:r w:rsidR="00195F81">
        <w:rPr>
          <w:rFonts w:ascii="Times New Roman" w:hAnsi="Times New Roman" w:cs="Times New Roman"/>
          <w:sz w:val="26"/>
          <w:szCs w:val="26"/>
        </w:rPr>
        <w:t>ом</w:t>
      </w:r>
      <w:r w:rsidRPr="000922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226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92263">
        <w:rPr>
          <w:rFonts w:ascii="Times New Roman" w:hAnsi="Times New Roman" w:cs="Times New Roman"/>
          <w:sz w:val="26"/>
          <w:szCs w:val="26"/>
        </w:rPr>
        <w:t xml:space="preserve"> от 02.08.2021 N 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 xml:space="preserve">/0328. </w:t>
      </w:r>
    </w:p>
    <w:p w:rsidR="00092263" w:rsidRPr="00092263" w:rsidRDefault="00092263" w:rsidP="00DD1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 xml:space="preserve">Важно отличать техническую ошибку 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 xml:space="preserve"> реестровой, которая перенесена в ЕГ</w:t>
      </w:r>
      <w:r w:rsidR="00195F81">
        <w:rPr>
          <w:rFonts w:ascii="Times New Roman" w:hAnsi="Times New Roman" w:cs="Times New Roman"/>
          <w:sz w:val="26"/>
          <w:szCs w:val="26"/>
        </w:rPr>
        <w:t xml:space="preserve">РН из представленных документов. </w:t>
      </w:r>
      <w:r w:rsidRPr="00092263">
        <w:rPr>
          <w:rFonts w:ascii="Times New Roman" w:hAnsi="Times New Roman" w:cs="Times New Roman"/>
          <w:sz w:val="26"/>
          <w:szCs w:val="26"/>
        </w:rPr>
        <w:t>То есть изначально такая ошибка допущена именно в документах.</w:t>
      </w:r>
    </w:p>
    <w:p w:rsidR="00092263" w:rsidRPr="00092263" w:rsidRDefault="00092263" w:rsidP="00DD18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Чтобы узнать, какая ошибка совершена, сравните сведения об объекте недвижимости в выписке из ЕГРН и документах, которые вы представляли для кадастрового учета и (или) гос</w:t>
      </w:r>
      <w:r w:rsidR="00432C53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Pr="00092263">
        <w:rPr>
          <w:rFonts w:ascii="Times New Roman" w:hAnsi="Times New Roman" w:cs="Times New Roman"/>
          <w:sz w:val="26"/>
          <w:szCs w:val="26"/>
        </w:rPr>
        <w:t xml:space="preserve">регистрации прав на него. Если они отличаются, то обращайтесь за исправлением технической ошибки. Если сведения одинаковы, это означает, что ошибка допущена в самих документах и 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исправлять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 xml:space="preserve"> нужно реестровую ошибку.</w:t>
      </w:r>
    </w:p>
    <w:p w:rsidR="00092263" w:rsidRPr="00092263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Для исправления техн</w:t>
      </w:r>
      <w:r w:rsidR="00D751D0">
        <w:rPr>
          <w:rFonts w:ascii="Times New Roman" w:hAnsi="Times New Roman" w:cs="Times New Roman"/>
          <w:sz w:val="26"/>
          <w:szCs w:val="26"/>
        </w:rPr>
        <w:t>ической ошибки в первую очередь</w:t>
      </w:r>
      <w:r w:rsidRPr="00092263">
        <w:rPr>
          <w:rFonts w:ascii="Times New Roman" w:hAnsi="Times New Roman" w:cs="Times New Roman"/>
          <w:sz w:val="26"/>
          <w:szCs w:val="26"/>
        </w:rPr>
        <w:t xml:space="preserve"> потребуется заявление, которое подается в орган регистрации прав. При личной подаче его может оформить специалист, принимающий документы (п. 6 Требований, приведенных в Приложении N 4 к Приказу </w:t>
      </w:r>
      <w:proofErr w:type="spellStart"/>
      <w:r w:rsidRPr="0009226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92263">
        <w:rPr>
          <w:rFonts w:ascii="Times New Roman" w:hAnsi="Times New Roman" w:cs="Times New Roman"/>
          <w:sz w:val="26"/>
          <w:szCs w:val="26"/>
        </w:rPr>
        <w:t xml:space="preserve"> от 19.08.2020 N 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>/0310).</w:t>
      </w:r>
    </w:p>
    <w:p w:rsidR="00432C53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 xml:space="preserve">Для самостоятельного оформления заявления </w:t>
      </w:r>
      <w:r w:rsidR="00D72E98">
        <w:rPr>
          <w:rFonts w:ascii="Times New Roman" w:hAnsi="Times New Roman" w:cs="Times New Roman"/>
          <w:sz w:val="26"/>
          <w:szCs w:val="26"/>
        </w:rPr>
        <w:t>можно восполь</w:t>
      </w:r>
      <w:r w:rsidR="00432C53">
        <w:rPr>
          <w:rFonts w:ascii="Times New Roman" w:hAnsi="Times New Roman" w:cs="Times New Roman"/>
          <w:sz w:val="26"/>
          <w:szCs w:val="26"/>
        </w:rPr>
        <w:t xml:space="preserve">зоваться </w:t>
      </w:r>
      <w:r w:rsidR="00D751D0">
        <w:rPr>
          <w:rFonts w:ascii="Times New Roman" w:hAnsi="Times New Roman" w:cs="Times New Roman"/>
          <w:sz w:val="26"/>
          <w:szCs w:val="26"/>
        </w:rPr>
        <w:t xml:space="preserve"> формой согласно  Приложению</w:t>
      </w:r>
      <w:r w:rsidRPr="00092263">
        <w:rPr>
          <w:rFonts w:ascii="Times New Roman" w:hAnsi="Times New Roman" w:cs="Times New Roman"/>
          <w:sz w:val="26"/>
          <w:szCs w:val="26"/>
        </w:rPr>
        <w:t xml:space="preserve"> N 2 </w:t>
      </w:r>
      <w:r w:rsidR="00432C53">
        <w:rPr>
          <w:rFonts w:ascii="Times New Roman" w:hAnsi="Times New Roman" w:cs="Times New Roman"/>
          <w:sz w:val="26"/>
          <w:szCs w:val="26"/>
        </w:rPr>
        <w:t>Приказ</w:t>
      </w:r>
      <w:r w:rsidR="00D751D0">
        <w:rPr>
          <w:rFonts w:ascii="Times New Roman" w:hAnsi="Times New Roman" w:cs="Times New Roman"/>
          <w:sz w:val="26"/>
          <w:szCs w:val="26"/>
        </w:rPr>
        <w:t>а</w:t>
      </w:r>
      <w:r w:rsidR="00432C53" w:rsidRPr="00432C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C53" w:rsidRPr="00432C5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432C53" w:rsidRPr="00432C53">
        <w:rPr>
          <w:rFonts w:ascii="Times New Roman" w:hAnsi="Times New Roman" w:cs="Times New Roman"/>
          <w:sz w:val="26"/>
          <w:szCs w:val="26"/>
        </w:rPr>
        <w:t xml:space="preserve"> от 19.08.2020 N </w:t>
      </w:r>
      <w:proofErr w:type="gramStart"/>
      <w:r w:rsidR="00432C53" w:rsidRPr="00432C5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32C53" w:rsidRPr="00432C53">
        <w:rPr>
          <w:rFonts w:ascii="Times New Roman" w:hAnsi="Times New Roman" w:cs="Times New Roman"/>
          <w:sz w:val="26"/>
          <w:szCs w:val="26"/>
        </w:rPr>
        <w:t>/</w:t>
      </w:r>
      <w:r w:rsidR="00432C53">
        <w:rPr>
          <w:rFonts w:ascii="Times New Roman" w:hAnsi="Times New Roman" w:cs="Times New Roman"/>
          <w:sz w:val="26"/>
          <w:szCs w:val="26"/>
        </w:rPr>
        <w:t>0310.</w:t>
      </w:r>
    </w:p>
    <w:p w:rsidR="00432C53" w:rsidRDefault="00D751D0" w:rsidP="001C67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2263" w:rsidRPr="00092263">
        <w:rPr>
          <w:rFonts w:ascii="Times New Roman" w:hAnsi="Times New Roman" w:cs="Times New Roman"/>
          <w:sz w:val="26"/>
          <w:szCs w:val="26"/>
        </w:rPr>
        <w:t xml:space="preserve">Такое заявление </w:t>
      </w:r>
      <w:r w:rsidR="00DD1876">
        <w:rPr>
          <w:rFonts w:ascii="Times New Roman" w:hAnsi="Times New Roman" w:cs="Times New Roman"/>
          <w:sz w:val="26"/>
          <w:szCs w:val="26"/>
        </w:rPr>
        <w:t>можно</w:t>
      </w:r>
      <w:r w:rsidR="00092263" w:rsidRPr="00092263">
        <w:rPr>
          <w:rFonts w:ascii="Times New Roman" w:hAnsi="Times New Roman" w:cs="Times New Roman"/>
          <w:sz w:val="26"/>
          <w:szCs w:val="26"/>
        </w:rPr>
        <w:t xml:space="preserve"> подать</w:t>
      </w:r>
      <w:r w:rsidR="00432C53" w:rsidRPr="00432C53">
        <w:t xml:space="preserve"> </w:t>
      </w:r>
      <w:r w:rsidR="00432C53" w:rsidRPr="00432C53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432C53">
        <w:rPr>
          <w:rFonts w:ascii="Times New Roman" w:hAnsi="Times New Roman" w:cs="Times New Roman"/>
          <w:sz w:val="26"/>
          <w:szCs w:val="26"/>
        </w:rPr>
        <w:t>:</w:t>
      </w:r>
    </w:p>
    <w:p w:rsidR="00092263" w:rsidRPr="00092263" w:rsidRDefault="00DD1876" w:rsidP="001C67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в К</w:t>
      </w:r>
      <w:r w:rsidR="00092263" w:rsidRPr="00092263">
        <w:rPr>
          <w:rFonts w:ascii="Times New Roman" w:hAnsi="Times New Roman" w:cs="Times New Roman"/>
          <w:sz w:val="26"/>
          <w:szCs w:val="26"/>
        </w:rPr>
        <w:t>адастровую палату, в том числе при выездном приеме;</w:t>
      </w:r>
    </w:p>
    <w:p w:rsidR="00092263" w:rsidRPr="00092263" w:rsidRDefault="00195F81" w:rsidP="001C67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через МФЦ</w:t>
      </w:r>
      <w:r w:rsidR="00092263" w:rsidRPr="00092263">
        <w:rPr>
          <w:rFonts w:ascii="Times New Roman" w:hAnsi="Times New Roman" w:cs="Times New Roman"/>
          <w:sz w:val="26"/>
          <w:szCs w:val="26"/>
        </w:rPr>
        <w:t>;</w:t>
      </w:r>
    </w:p>
    <w:p w:rsidR="00092263" w:rsidRPr="00092263" w:rsidRDefault="00432C5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92263" w:rsidRPr="00092263">
        <w:rPr>
          <w:rFonts w:ascii="Times New Roman" w:hAnsi="Times New Roman" w:cs="Times New Roman"/>
          <w:sz w:val="26"/>
          <w:szCs w:val="26"/>
        </w:rPr>
        <w:t xml:space="preserve"> в электронном виде в орган регистрации прав через портал </w:t>
      </w:r>
      <w:proofErr w:type="spellStart"/>
      <w:r w:rsidR="00092263" w:rsidRPr="0009226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092263" w:rsidRPr="00092263">
        <w:rPr>
          <w:rFonts w:ascii="Times New Roman" w:hAnsi="Times New Roman" w:cs="Times New Roman"/>
          <w:sz w:val="26"/>
          <w:szCs w:val="26"/>
        </w:rPr>
        <w:t xml:space="preserve">, официальный сайт </w:t>
      </w:r>
      <w:proofErr w:type="spellStart"/>
      <w:r w:rsidR="00195F8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092263" w:rsidRPr="00092263">
        <w:rPr>
          <w:rFonts w:ascii="Times New Roman" w:hAnsi="Times New Roman" w:cs="Times New Roman"/>
          <w:sz w:val="26"/>
          <w:szCs w:val="26"/>
        </w:rPr>
        <w:t xml:space="preserve"> или с помощью </w:t>
      </w:r>
      <w:proofErr w:type="spellStart"/>
      <w:r w:rsidR="00092263" w:rsidRPr="00092263">
        <w:rPr>
          <w:rFonts w:ascii="Times New Roman" w:hAnsi="Times New Roman" w:cs="Times New Roman"/>
          <w:sz w:val="26"/>
          <w:szCs w:val="26"/>
        </w:rPr>
        <w:t>веб-сервисов</w:t>
      </w:r>
      <w:proofErr w:type="spellEnd"/>
      <w:r w:rsidR="00092263" w:rsidRPr="00092263">
        <w:rPr>
          <w:rFonts w:ascii="Times New Roman" w:hAnsi="Times New Roman" w:cs="Times New Roman"/>
          <w:sz w:val="26"/>
          <w:szCs w:val="26"/>
        </w:rPr>
        <w:t>.</w:t>
      </w:r>
    </w:p>
    <w:p w:rsidR="00092263" w:rsidRPr="00092263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По собственной инициативе вы можете приложить к заявлению документы, подтверждающие, что при проведении кадастрового учета и (или) гос</w:t>
      </w:r>
      <w:r w:rsidR="00432C53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Pr="00092263">
        <w:rPr>
          <w:rFonts w:ascii="Times New Roman" w:hAnsi="Times New Roman" w:cs="Times New Roman"/>
          <w:sz w:val="26"/>
          <w:szCs w:val="26"/>
        </w:rPr>
        <w:t xml:space="preserve">регистрации прав была допущена ошибка. </w:t>
      </w:r>
    </w:p>
    <w:p w:rsidR="00432C53" w:rsidRDefault="00432C5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Согласно</w:t>
      </w:r>
      <w:r w:rsidRPr="00432C53">
        <w:t xml:space="preserve"> </w:t>
      </w:r>
      <w:proofErr w:type="gramStart"/>
      <w:r w:rsidRPr="00432C5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32C53">
        <w:rPr>
          <w:rFonts w:ascii="Times New Roman" w:hAnsi="Times New Roman" w:cs="Times New Roman"/>
          <w:sz w:val="26"/>
          <w:szCs w:val="26"/>
        </w:rPr>
        <w:t>. 1 ст. 61 Закона о гос</w:t>
      </w:r>
      <w:r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Pr="00432C53">
        <w:rPr>
          <w:rFonts w:ascii="Times New Roman" w:hAnsi="Times New Roman" w:cs="Times New Roman"/>
          <w:sz w:val="26"/>
          <w:szCs w:val="26"/>
        </w:rPr>
        <w:t>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 ошибка может быть исправлена б</w:t>
      </w:r>
      <w:r w:rsidR="00092263" w:rsidRPr="00092263">
        <w:rPr>
          <w:rFonts w:ascii="Times New Roman" w:hAnsi="Times New Roman" w:cs="Times New Roman"/>
          <w:sz w:val="26"/>
          <w:szCs w:val="26"/>
        </w:rPr>
        <w:t>ез вашего заявления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092263" w:rsidRPr="00092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263" w:rsidRPr="00092263" w:rsidRDefault="00092263" w:rsidP="005C5C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1)</w:t>
      </w:r>
      <w:r w:rsidRPr="00092263">
        <w:rPr>
          <w:rFonts w:ascii="Times New Roman" w:hAnsi="Times New Roman" w:cs="Times New Roman"/>
          <w:sz w:val="26"/>
          <w:szCs w:val="26"/>
        </w:rPr>
        <w:tab/>
        <w:t>если орган регистрации прав выявил ее самостоятельно;</w:t>
      </w:r>
    </w:p>
    <w:p w:rsidR="00092263" w:rsidRPr="00092263" w:rsidRDefault="00092263" w:rsidP="005C5C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2)</w:t>
      </w:r>
      <w:r w:rsidRPr="00092263">
        <w:rPr>
          <w:rFonts w:ascii="Times New Roman" w:hAnsi="Times New Roman" w:cs="Times New Roman"/>
          <w:sz w:val="26"/>
          <w:szCs w:val="26"/>
        </w:rPr>
        <w:tab/>
        <w:t>в орган регистрации прав поступило решение суда об исправлении ошибки, вступившее в законную силу.</w:t>
      </w:r>
    </w:p>
    <w:p w:rsidR="005C5C3E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Техническая ошибка исправляется в течение трех рабочих дней после получения соответствующего заявления. После этого в течение трех рабочих дней со дня ее исправления орган регистрации прав направит правообладателю либо лицам, которые обращались за исправлением ошибки, уведомление. Оно направляется независимо от основания исправления ошибки - как по заявлению, так и органом регистрации прав самостоятельно без заявления</w:t>
      </w:r>
      <w:r w:rsidR="00DD1876">
        <w:rPr>
          <w:rFonts w:ascii="Times New Roman" w:hAnsi="Times New Roman" w:cs="Times New Roman"/>
          <w:sz w:val="26"/>
          <w:szCs w:val="26"/>
        </w:rPr>
        <w:t>.</w:t>
      </w:r>
      <w:r w:rsidRPr="00092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263" w:rsidRPr="00092263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 xml:space="preserve">Уведомление направляется в форме электронного документа на адрес электронной почты, указанный в заявлении (если подавалось заявление) и (или) который содержится в ЕГРН (в том 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 xml:space="preserve"> если ошибка исправлена без заявления), </w:t>
      </w:r>
      <w:r w:rsidR="000A0C85">
        <w:rPr>
          <w:rFonts w:ascii="Times New Roman" w:hAnsi="Times New Roman" w:cs="Times New Roman"/>
          <w:sz w:val="26"/>
          <w:szCs w:val="26"/>
        </w:rPr>
        <w:t>высылается</w:t>
      </w:r>
      <w:r w:rsidRPr="00092263">
        <w:rPr>
          <w:rFonts w:ascii="Times New Roman" w:hAnsi="Times New Roman" w:cs="Times New Roman"/>
          <w:sz w:val="26"/>
          <w:szCs w:val="26"/>
        </w:rPr>
        <w:t xml:space="preserve"> ссылка на электронный документ, размещенный на сайте органа регистрации прав, или электронный документ</w:t>
      </w:r>
      <w:r w:rsidR="000A0C85">
        <w:rPr>
          <w:rFonts w:ascii="Times New Roman" w:hAnsi="Times New Roman" w:cs="Times New Roman"/>
          <w:sz w:val="26"/>
          <w:szCs w:val="26"/>
        </w:rPr>
        <w:t xml:space="preserve">. </w:t>
      </w:r>
      <w:r w:rsidRPr="00092263">
        <w:rPr>
          <w:rFonts w:ascii="Times New Roman" w:hAnsi="Times New Roman" w:cs="Times New Roman"/>
          <w:sz w:val="26"/>
          <w:szCs w:val="26"/>
        </w:rPr>
        <w:t xml:space="preserve">Если заявление подавалось лично через МФЦ, </w:t>
      </w:r>
      <w:r w:rsidR="00BC5445">
        <w:rPr>
          <w:rFonts w:ascii="Times New Roman" w:hAnsi="Times New Roman" w:cs="Times New Roman"/>
          <w:sz w:val="26"/>
          <w:szCs w:val="26"/>
        </w:rPr>
        <w:t xml:space="preserve">то </w:t>
      </w:r>
      <w:r w:rsidRPr="00092263">
        <w:rPr>
          <w:rFonts w:ascii="Times New Roman" w:hAnsi="Times New Roman" w:cs="Times New Roman"/>
          <w:sz w:val="26"/>
          <w:szCs w:val="26"/>
        </w:rPr>
        <w:t>уведом</w:t>
      </w:r>
      <w:r w:rsidR="000B5FBB">
        <w:rPr>
          <w:rFonts w:ascii="Times New Roman" w:hAnsi="Times New Roman" w:cs="Times New Roman"/>
          <w:sz w:val="26"/>
          <w:szCs w:val="26"/>
        </w:rPr>
        <w:t>ление можно получить в МФЦ.</w:t>
      </w:r>
    </w:p>
    <w:p w:rsidR="00092263" w:rsidRPr="00092263" w:rsidRDefault="005C5C3E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Техническая ошибка не исправляется, </w:t>
      </w:r>
      <w:r w:rsidR="00092263" w:rsidRPr="00092263">
        <w:rPr>
          <w:rFonts w:ascii="Times New Roman" w:hAnsi="Times New Roman" w:cs="Times New Roman"/>
          <w:sz w:val="26"/>
          <w:szCs w:val="26"/>
        </w:rPr>
        <w:t xml:space="preserve"> если:</w:t>
      </w:r>
    </w:p>
    <w:p w:rsidR="00092263" w:rsidRPr="00092263" w:rsidRDefault="00092263" w:rsidP="005C5C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•</w:t>
      </w:r>
      <w:r w:rsidRPr="00092263">
        <w:rPr>
          <w:rFonts w:ascii="Times New Roman" w:hAnsi="Times New Roman" w:cs="Times New Roman"/>
          <w:sz w:val="26"/>
          <w:szCs w:val="26"/>
        </w:rPr>
        <w:tab/>
        <w:t>ее исправление повлечет прекращение, возникновение либо переход зарегистрированного права на недвижимость. Это следует из п. 1 ст. 61 Закона о гос</w:t>
      </w:r>
      <w:r w:rsidR="005C5C3E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Pr="00092263">
        <w:rPr>
          <w:rFonts w:ascii="Times New Roman" w:hAnsi="Times New Roman" w:cs="Times New Roman"/>
          <w:sz w:val="26"/>
          <w:szCs w:val="26"/>
        </w:rPr>
        <w:t>регистрации недвижимости;</w:t>
      </w:r>
    </w:p>
    <w:p w:rsidR="00092263" w:rsidRPr="00092263" w:rsidRDefault="00092263" w:rsidP="005C5C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>•</w:t>
      </w:r>
      <w:r w:rsidRPr="00092263">
        <w:rPr>
          <w:rFonts w:ascii="Times New Roman" w:hAnsi="Times New Roman" w:cs="Times New Roman"/>
          <w:sz w:val="26"/>
          <w:szCs w:val="26"/>
        </w:rPr>
        <w:tab/>
        <w:t>ее исправление может причинить вред или нарушить законные интересы правообладателей либо третьих лиц, которые полагались на соответствующие записи в ЕГРН. В этом случае техническая ошибка может быть исправлена только по решению суда (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>. 4 ст. 61 названного Закона).</w:t>
      </w:r>
    </w:p>
    <w:p w:rsidR="003D2320" w:rsidRDefault="00092263" w:rsidP="001C67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263">
        <w:rPr>
          <w:rFonts w:ascii="Times New Roman" w:hAnsi="Times New Roman" w:cs="Times New Roman"/>
          <w:sz w:val="26"/>
          <w:szCs w:val="26"/>
        </w:rPr>
        <w:t xml:space="preserve">Если в исправлении технической ошибки откажут, то не </w:t>
      </w:r>
      <w:proofErr w:type="gramStart"/>
      <w:r w:rsidRPr="00092263">
        <w:rPr>
          <w:rFonts w:ascii="Times New Roman" w:hAnsi="Times New Roman" w:cs="Times New Roman"/>
          <w:sz w:val="26"/>
          <w:szCs w:val="26"/>
        </w:rPr>
        <w:t>позднее рабочего дня, следующего за днем истечения установл</w:t>
      </w:r>
      <w:r w:rsidR="00BC5445">
        <w:rPr>
          <w:rFonts w:ascii="Times New Roman" w:hAnsi="Times New Roman" w:cs="Times New Roman"/>
          <w:sz w:val="26"/>
          <w:szCs w:val="26"/>
        </w:rPr>
        <w:t>енного срока для ее исправления</w:t>
      </w:r>
      <w:r w:rsidRPr="00092263">
        <w:rPr>
          <w:rFonts w:ascii="Times New Roman" w:hAnsi="Times New Roman" w:cs="Times New Roman"/>
          <w:sz w:val="26"/>
          <w:szCs w:val="26"/>
        </w:rPr>
        <w:t xml:space="preserve"> вам направят</w:t>
      </w:r>
      <w:proofErr w:type="gramEnd"/>
      <w:r w:rsidRPr="00092263">
        <w:rPr>
          <w:rFonts w:ascii="Times New Roman" w:hAnsi="Times New Roman" w:cs="Times New Roman"/>
          <w:sz w:val="26"/>
          <w:szCs w:val="26"/>
        </w:rPr>
        <w:t xml:space="preserve"> уведомление об отказе, указав его причины. </w:t>
      </w:r>
    </w:p>
    <w:p w:rsidR="005C5C3E" w:rsidRDefault="005C5C3E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2E98" w:rsidRPr="00355B15" w:rsidRDefault="00D72E98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634B" w:rsidRPr="00355B15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>Н</w:t>
      </w:r>
      <w:r w:rsidR="0017634B" w:rsidRPr="00355B15">
        <w:rPr>
          <w:rFonts w:ascii="Times New Roman" w:hAnsi="Times New Roman"/>
          <w:sz w:val="26"/>
          <w:szCs w:val="26"/>
        </w:rPr>
        <w:t xml:space="preserve">ачальник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="0017634B" w:rsidRPr="00355B15">
        <w:rPr>
          <w:rFonts w:ascii="Times New Roman" w:hAnsi="Times New Roman"/>
          <w:sz w:val="26"/>
          <w:szCs w:val="26"/>
        </w:rPr>
        <w:t xml:space="preserve"> межмуниципального отдела </w:t>
      </w:r>
    </w:p>
    <w:p w:rsidR="00D72E98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 w:rsidRPr="00355B1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55B15">
        <w:rPr>
          <w:rFonts w:ascii="Times New Roman" w:hAnsi="Times New Roman"/>
          <w:sz w:val="26"/>
          <w:szCs w:val="26"/>
        </w:rPr>
        <w:t xml:space="preserve"> по Томской области                                 </w:t>
      </w:r>
    </w:p>
    <w:p w:rsidR="0017634B" w:rsidRPr="00D72E98" w:rsidRDefault="00D72E98" w:rsidP="00D72E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r w:rsidR="0017634B" w:rsidRPr="00355B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Елькин</w:t>
      </w:r>
      <w:r>
        <w:rPr>
          <w:rFonts w:ascii="Times New Roman" w:hAnsi="Times New Roman"/>
          <w:sz w:val="26"/>
          <w:szCs w:val="26"/>
        </w:rPr>
        <w:t>а</w:t>
      </w:r>
      <w:proofErr w:type="spellEnd"/>
    </w:p>
    <w:sectPr w:rsidR="0017634B" w:rsidRPr="00D72E9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31156"/>
    <w:rsid w:val="00092263"/>
    <w:rsid w:val="000A0C85"/>
    <w:rsid w:val="000A56B7"/>
    <w:rsid w:val="000B5FBB"/>
    <w:rsid w:val="000E2189"/>
    <w:rsid w:val="0017634B"/>
    <w:rsid w:val="00194273"/>
    <w:rsid w:val="00195F81"/>
    <w:rsid w:val="001A7052"/>
    <w:rsid w:val="001A74BC"/>
    <w:rsid w:val="001C67F8"/>
    <w:rsid w:val="003175FC"/>
    <w:rsid w:val="00355B15"/>
    <w:rsid w:val="00356279"/>
    <w:rsid w:val="003D2320"/>
    <w:rsid w:val="00432C53"/>
    <w:rsid w:val="004B1691"/>
    <w:rsid w:val="00560133"/>
    <w:rsid w:val="005C5C3E"/>
    <w:rsid w:val="00635688"/>
    <w:rsid w:val="00697C71"/>
    <w:rsid w:val="006A20C7"/>
    <w:rsid w:val="007572C6"/>
    <w:rsid w:val="00760502"/>
    <w:rsid w:val="00785BE6"/>
    <w:rsid w:val="007E4967"/>
    <w:rsid w:val="00806892"/>
    <w:rsid w:val="008745CE"/>
    <w:rsid w:val="008C2720"/>
    <w:rsid w:val="0092355D"/>
    <w:rsid w:val="009B0DC0"/>
    <w:rsid w:val="009C5A39"/>
    <w:rsid w:val="009C66ED"/>
    <w:rsid w:val="009E402E"/>
    <w:rsid w:val="009F052E"/>
    <w:rsid w:val="00A06E92"/>
    <w:rsid w:val="00AE4375"/>
    <w:rsid w:val="00B26027"/>
    <w:rsid w:val="00B44E2F"/>
    <w:rsid w:val="00B87F45"/>
    <w:rsid w:val="00BC5445"/>
    <w:rsid w:val="00CA312E"/>
    <w:rsid w:val="00CA793B"/>
    <w:rsid w:val="00CE7989"/>
    <w:rsid w:val="00CF417D"/>
    <w:rsid w:val="00D205FC"/>
    <w:rsid w:val="00D33EF7"/>
    <w:rsid w:val="00D618A0"/>
    <w:rsid w:val="00D72E98"/>
    <w:rsid w:val="00D751D0"/>
    <w:rsid w:val="00DD1876"/>
    <w:rsid w:val="00E25396"/>
    <w:rsid w:val="00EA0868"/>
    <w:rsid w:val="00F30D37"/>
    <w:rsid w:val="00F46D1C"/>
    <w:rsid w:val="00F863B5"/>
    <w:rsid w:val="00FA5C11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2E9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12</cp:revision>
  <cp:lastPrinted>2022-04-08T04:04:00Z</cp:lastPrinted>
  <dcterms:created xsi:type="dcterms:W3CDTF">2022-06-14T08:34:00Z</dcterms:created>
  <dcterms:modified xsi:type="dcterms:W3CDTF">2022-10-18T02:00:00Z</dcterms:modified>
</cp:coreProperties>
</file>