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76" w:rsidRDefault="00105776" w:rsidP="0010577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76" w:rsidRDefault="00105776" w:rsidP="00105776">
      <w:pPr>
        <w:pStyle w:val="a3"/>
      </w:pPr>
    </w:p>
    <w:p w:rsidR="00105776" w:rsidRPr="00105776" w:rsidRDefault="00B11A6B" w:rsidP="00105776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29.08</w:t>
      </w:r>
      <w:bookmarkStart w:id="0" w:name="_GoBack"/>
      <w:bookmarkEnd w:id="0"/>
      <w:r w:rsidR="00105776">
        <w:rPr>
          <w:rFonts w:ascii="Times New Roman" w:hAnsi="Times New Roman" w:cs="Times New Roman"/>
          <w:b/>
          <w:sz w:val="26"/>
          <w:szCs w:val="26"/>
        </w:rPr>
        <w:t>.2022</w:t>
      </w:r>
    </w:p>
    <w:p w:rsidR="00E44C72" w:rsidRDefault="00E44C72" w:rsidP="001057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77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Государственная пошлина при регистрации права общей долевой собственности</w:t>
      </w:r>
    </w:p>
    <w:p w:rsidR="00105776" w:rsidRPr="00105776" w:rsidRDefault="00105776" w:rsidP="0010577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3F08" w:rsidRDefault="00E44C72" w:rsidP="00063F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уплаты и размеры государственной пошлины за регистрацию права собственности на недвижимость регламентированы налоговым законодательством. </w:t>
      </w:r>
    </w:p>
    <w:p w:rsidR="00A91018" w:rsidRDefault="00E44C72" w:rsidP="00063F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права в общей долевой собственности государственную пошлину платит каждый владелец в зависимости от размера своей доли. Для регистрации права собственности пошлина взимается в следующих размерах: с физических лиц </w:t>
      </w:r>
      <w:r w:rsidR="00A91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9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 рублей, с юридических лиц - 22 000 рублей. Если покупатели –</w:t>
      </w:r>
      <w:r w:rsidR="00A9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то каждый собственник </w:t>
      </w:r>
      <w:r w:rsidR="00AD2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A9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2 000 рублей на размер своей доли. Например, квартиру в долевую собственность приобрели два человека, их доли равны ¼ и ¾. Первый покупатель должен опл</w:t>
      </w:r>
      <w:r w:rsidR="00AD20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 госпошлину в размере 2000:</w:t>
      </w:r>
      <w:r w:rsidR="00A91018">
        <w:rPr>
          <w:rFonts w:ascii="Times New Roman" w:eastAsia="Times New Roman" w:hAnsi="Times New Roman" w:cs="Times New Roman"/>
          <w:sz w:val="28"/>
          <w:szCs w:val="28"/>
          <w:lang w:eastAsia="ru-RU"/>
        </w:rPr>
        <w:t>1/4 =500 ру</w:t>
      </w:r>
      <w:r w:rsidR="00AD2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блей, а второй – в размере 2000:</w:t>
      </w:r>
      <w:r w:rsidR="00A9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3/4=1500 рублей. </w:t>
      </w:r>
    </w:p>
    <w:p w:rsidR="00B073E2" w:rsidRDefault="00B073E2" w:rsidP="00B073E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регистрируется общая долевая собственность нескольких лиц и среди них есть льготник, например, малоимущий, то пошлина льготника отнимается от общей суммы. Остаток делится на остальных заявителей по общим правилам. </w:t>
      </w:r>
    </w:p>
    <w:p w:rsidR="00B073E2" w:rsidRDefault="00B073E2" w:rsidP="00063F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случае, если доля в праве общей долевой собственности приобретается одним лицом, например, по договору купли-продажи покупатель покупает в</w:t>
      </w:r>
      <w:r w:rsidR="00F6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долю в праве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недвижимости, или право общей долевой собственности на недвижимость признано за одном лицом по решению суда, в этом случае государственная пошлина уплачивается в полном размере, 2000 рублей – для физического лица, 22000 рублей – для юридического лица. </w:t>
      </w:r>
    </w:p>
    <w:p w:rsidR="00801CFE" w:rsidRDefault="00A91018" w:rsidP="0010577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наследования права общей долевой собственности с каждого сособственника взимается государственная пошлина в полном размере: для физических лиц – 2000 рублей. </w:t>
      </w:r>
      <w:r w:rsidR="001A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важно</w:t>
      </w:r>
      <w:r w:rsidR="00E20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обратились все участники долевой собственности или в разное время, в любом случае с каждого лица взимает</w:t>
      </w:r>
      <w:r w:rsidR="0091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полный</w:t>
      </w:r>
      <w:r w:rsidR="001A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государственной пошлины.  </w:t>
      </w:r>
    </w:p>
    <w:p w:rsidR="00105776" w:rsidRPr="00063F08" w:rsidRDefault="00105776" w:rsidP="0010577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1E60" w:rsidRPr="00063F08" w:rsidRDefault="00401E60" w:rsidP="0080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08">
        <w:rPr>
          <w:rFonts w:ascii="Times New Roman" w:hAnsi="Times New Roman" w:cs="Times New Roman"/>
          <w:sz w:val="28"/>
          <w:szCs w:val="28"/>
        </w:rPr>
        <w:t>Заместитель н</w:t>
      </w:r>
      <w:r w:rsidR="00D65361" w:rsidRPr="00063F08">
        <w:rPr>
          <w:rFonts w:ascii="Times New Roman" w:hAnsi="Times New Roman" w:cs="Times New Roman"/>
          <w:sz w:val="28"/>
          <w:szCs w:val="28"/>
        </w:rPr>
        <w:t>ачальник</w:t>
      </w:r>
      <w:r w:rsidRPr="00063F08">
        <w:rPr>
          <w:rFonts w:ascii="Times New Roman" w:hAnsi="Times New Roman" w:cs="Times New Roman"/>
          <w:sz w:val="28"/>
          <w:szCs w:val="28"/>
        </w:rPr>
        <w:t>а</w:t>
      </w:r>
      <w:r w:rsidR="00D65361" w:rsidRPr="0006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76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08">
        <w:rPr>
          <w:rFonts w:ascii="Times New Roman" w:hAnsi="Times New Roman" w:cs="Times New Roman"/>
          <w:sz w:val="28"/>
          <w:szCs w:val="28"/>
        </w:rPr>
        <w:t>Парабельского межмуниципального отдела</w:t>
      </w:r>
      <w:r w:rsidR="009842C3" w:rsidRPr="00063F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5776" w:rsidRDefault="00105776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9842C3" w:rsidRPr="00063F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65361" w:rsidRPr="00063F08" w:rsidRDefault="00401E60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08">
        <w:rPr>
          <w:rFonts w:ascii="Times New Roman" w:hAnsi="Times New Roman" w:cs="Times New Roman"/>
          <w:sz w:val="28"/>
          <w:szCs w:val="28"/>
        </w:rPr>
        <w:t>А</w:t>
      </w:r>
      <w:r w:rsidR="00105776">
        <w:rPr>
          <w:rFonts w:ascii="Times New Roman" w:hAnsi="Times New Roman" w:cs="Times New Roman"/>
          <w:sz w:val="28"/>
          <w:szCs w:val="28"/>
        </w:rPr>
        <w:t xml:space="preserve">нна </w:t>
      </w:r>
      <w:r w:rsidRPr="00063F08">
        <w:rPr>
          <w:rFonts w:ascii="Times New Roman" w:hAnsi="Times New Roman" w:cs="Times New Roman"/>
          <w:sz w:val="28"/>
          <w:szCs w:val="28"/>
        </w:rPr>
        <w:t>Аликина</w:t>
      </w:r>
    </w:p>
    <w:p w:rsidR="006D0161" w:rsidRPr="00063F08" w:rsidRDefault="006D0161" w:rsidP="0040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161" w:rsidRPr="00063F08" w:rsidSect="00063F08">
      <w:pgSz w:w="11906" w:h="16838"/>
      <w:pgMar w:top="567" w:right="567" w:bottom="0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0B71"/>
    <w:rsid w:val="00020638"/>
    <w:rsid w:val="000379CF"/>
    <w:rsid w:val="00063F08"/>
    <w:rsid w:val="00105776"/>
    <w:rsid w:val="00161BFA"/>
    <w:rsid w:val="0018244E"/>
    <w:rsid w:val="00190D22"/>
    <w:rsid w:val="001A2F8E"/>
    <w:rsid w:val="00210C4C"/>
    <w:rsid w:val="0023330C"/>
    <w:rsid w:val="00275798"/>
    <w:rsid w:val="0032621B"/>
    <w:rsid w:val="0040146A"/>
    <w:rsid w:val="00401E60"/>
    <w:rsid w:val="00462726"/>
    <w:rsid w:val="004E3B04"/>
    <w:rsid w:val="00543E4D"/>
    <w:rsid w:val="005C3614"/>
    <w:rsid w:val="00637373"/>
    <w:rsid w:val="006B309F"/>
    <w:rsid w:val="006D0161"/>
    <w:rsid w:val="007F522E"/>
    <w:rsid w:val="00801CFE"/>
    <w:rsid w:val="00814D5F"/>
    <w:rsid w:val="00844BFE"/>
    <w:rsid w:val="00877670"/>
    <w:rsid w:val="00881EEF"/>
    <w:rsid w:val="00885219"/>
    <w:rsid w:val="00916428"/>
    <w:rsid w:val="00930B71"/>
    <w:rsid w:val="009441C3"/>
    <w:rsid w:val="00975B9E"/>
    <w:rsid w:val="009842C3"/>
    <w:rsid w:val="009D5820"/>
    <w:rsid w:val="00A07F55"/>
    <w:rsid w:val="00A91018"/>
    <w:rsid w:val="00AC48E6"/>
    <w:rsid w:val="00AD20E4"/>
    <w:rsid w:val="00B073E2"/>
    <w:rsid w:val="00B11A6B"/>
    <w:rsid w:val="00B47C68"/>
    <w:rsid w:val="00B7520D"/>
    <w:rsid w:val="00B96E16"/>
    <w:rsid w:val="00C22596"/>
    <w:rsid w:val="00CB0932"/>
    <w:rsid w:val="00D65361"/>
    <w:rsid w:val="00DA19A0"/>
    <w:rsid w:val="00E20C76"/>
    <w:rsid w:val="00E44C72"/>
    <w:rsid w:val="00E5643B"/>
    <w:rsid w:val="00EB623A"/>
    <w:rsid w:val="00F01B94"/>
    <w:rsid w:val="00F42486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D142"/>
  <w15:docId w15:val="{1692C66D-77BE-4F44-BC04-1E48020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7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Шиянова Анна Ивановна</cp:lastModifiedBy>
  <cp:revision>8</cp:revision>
  <cp:lastPrinted>2022-05-26T07:45:00Z</cp:lastPrinted>
  <dcterms:created xsi:type="dcterms:W3CDTF">2022-05-31T02:33:00Z</dcterms:created>
  <dcterms:modified xsi:type="dcterms:W3CDTF">2022-08-29T02:37:00Z</dcterms:modified>
</cp:coreProperties>
</file>