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D8" w:rsidRDefault="007846D8" w:rsidP="007846D8">
      <w:pPr>
        <w:pStyle w:val="a4"/>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5546" cy="751746"/>
                    </a:xfrm>
                    <a:prstGeom prst="rect">
                      <a:avLst/>
                    </a:prstGeom>
                  </pic:spPr>
                </pic:pic>
              </a:graphicData>
            </a:graphic>
          </wp:inline>
        </w:drawing>
      </w:r>
    </w:p>
    <w:p w:rsidR="007846D8" w:rsidRDefault="007846D8" w:rsidP="007846D8">
      <w:pPr>
        <w:pStyle w:val="a4"/>
      </w:pPr>
    </w:p>
    <w:p w:rsidR="007846D8" w:rsidRDefault="00155537" w:rsidP="007846D8">
      <w:pPr>
        <w:pStyle w:val="a4"/>
        <w:jc w:val="right"/>
        <w:rPr>
          <w:rFonts w:ascii="Times New Roman" w:hAnsi="Times New Roman" w:cs="Times New Roman"/>
          <w:b/>
          <w:sz w:val="26"/>
          <w:szCs w:val="26"/>
        </w:rPr>
      </w:pPr>
      <w:r>
        <w:rPr>
          <w:rFonts w:ascii="Times New Roman" w:hAnsi="Times New Roman" w:cs="Times New Roman"/>
          <w:b/>
          <w:sz w:val="26"/>
          <w:szCs w:val="26"/>
        </w:rPr>
        <w:t>12</w:t>
      </w:r>
      <w:r w:rsidR="007846D8" w:rsidRPr="00CB3098">
        <w:rPr>
          <w:rFonts w:ascii="Times New Roman" w:hAnsi="Times New Roman" w:cs="Times New Roman"/>
          <w:b/>
          <w:sz w:val="26"/>
          <w:szCs w:val="26"/>
        </w:rPr>
        <w:t>.</w:t>
      </w:r>
      <w:r w:rsidR="007846D8">
        <w:rPr>
          <w:rFonts w:ascii="Times New Roman" w:hAnsi="Times New Roman" w:cs="Times New Roman"/>
          <w:b/>
          <w:sz w:val="26"/>
          <w:szCs w:val="26"/>
        </w:rPr>
        <w:t>07.2022</w:t>
      </w:r>
    </w:p>
    <w:p w:rsidR="007846D8" w:rsidRPr="007846D8" w:rsidRDefault="007846D8" w:rsidP="007846D8">
      <w:pPr>
        <w:pStyle w:val="a4"/>
        <w:jc w:val="right"/>
        <w:rPr>
          <w:rFonts w:ascii="Times New Roman" w:hAnsi="Times New Roman" w:cs="Times New Roman"/>
          <w:b/>
          <w:sz w:val="26"/>
          <w:szCs w:val="26"/>
        </w:rPr>
      </w:pPr>
    </w:p>
    <w:p w:rsidR="00633763" w:rsidRDefault="00633763" w:rsidP="007846D8">
      <w:pPr>
        <w:autoSpaceDE w:val="0"/>
        <w:autoSpaceDN w:val="0"/>
        <w:adjustRightInd w:val="0"/>
        <w:ind w:firstLine="851"/>
        <w:jc w:val="center"/>
        <w:rPr>
          <w:b/>
          <w:i/>
          <w:sz w:val="28"/>
          <w:szCs w:val="28"/>
        </w:rPr>
      </w:pPr>
      <w:r w:rsidRPr="00633763">
        <w:rPr>
          <w:b/>
          <w:i/>
          <w:sz w:val="28"/>
          <w:szCs w:val="28"/>
        </w:rPr>
        <w:t>Об изменениях в Федеральный закон «О государст</w:t>
      </w:r>
      <w:r w:rsidR="007846D8">
        <w:rPr>
          <w:b/>
          <w:i/>
          <w:sz w:val="28"/>
          <w:szCs w:val="28"/>
        </w:rPr>
        <w:t>венной регистрации недвижимости»</w:t>
      </w:r>
    </w:p>
    <w:p w:rsidR="007846D8" w:rsidRPr="007846D8" w:rsidRDefault="007846D8" w:rsidP="007846D8">
      <w:pPr>
        <w:autoSpaceDE w:val="0"/>
        <w:autoSpaceDN w:val="0"/>
        <w:adjustRightInd w:val="0"/>
        <w:ind w:firstLine="851"/>
        <w:jc w:val="center"/>
        <w:rPr>
          <w:b/>
          <w:i/>
          <w:sz w:val="28"/>
          <w:szCs w:val="28"/>
        </w:rPr>
      </w:pPr>
    </w:p>
    <w:p w:rsidR="00633763" w:rsidRDefault="00633763" w:rsidP="00633763">
      <w:pPr>
        <w:autoSpaceDE w:val="0"/>
        <w:autoSpaceDN w:val="0"/>
        <w:adjustRightInd w:val="0"/>
        <w:ind w:firstLine="851"/>
        <w:jc w:val="both"/>
        <w:rPr>
          <w:sz w:val="28"/>
          <w:szCs w:val="28"/>
        </w:rPr>
      </w:pPr>
      <w:r>
        <w:rPr>
          <w:sz w:val="28"/>
          <w:szCs w:val="28"/>
        </w:rPr>
        <w:t>С 29.06.2022 вступили в силу изменения в Федеральный закон «О государственной регистрации недвижимости»</w:t>
      </w:r>
      <w:r w:rsidR="007846D8">
        <w:rPr>
          <w:sz w:val="28"/>
          <w:szCs w:val="28"/>
        </w:rPr>
        <w:t xml:space="preserve"> (</w:t>
      </w:r>
      <w:r w:rsidR="008F6F37">
        <w:rPr>
          <w:sz w:val="28"/>
          <w:szCs w:val="28"/>
        </w:rPr>
        <w:t>Закон о регистрации)</w:t>
      </w:r>
      <w:r w:rsidR="00555CFE">
        <w:rPr>
          <w:sz w:val="28"/>
          <w:szCs w:val="28"/>
        </w:rPr>
        <w:t>.</w:t>
      </w:r>
      <w:r w:rsidR="007846D8">
        <w:rPr>
          <w:sz w:val="28"/>
          <w:szCs w:val="28"/>
        </w:rPr>
        <w:t xml:space="preserve"> Обращаем</w:t>
      </w:r>
      <w:r>
        <w:rPr>
          <w:sz w:val="28"/>
          <w:szCs w:val="28"/>
        </w:rPr>
        <w:t xml:space="preserve"> внимание на ряд изменений, касающихся приема заявлений и документов на государственную регистрацию права и (или) осуществления государственного кадастрового учета</w:t>
      </w:r>
      <w:r w:rsidR="008C7DAB">
        <w:rPr>
          <w:sz w:val="28"/>
          <w:szCs w:val="28"/>
        </w:rPr>
        <w:t xml:space="preserve"> и способа их удостоверения</w:t>
      </w:r>
      <w:bookmarkStart w:id="0" w:name="_GoBack"/>
      <w:bookmarkEnd w:id="0"/>
      <w:r>
        <w:rPr>
          <w:sz w:val="28"/>
          <w:szCs w:val="28"/>
        </w:rPr>
        <w:t>, а именно:</w:t>
      </w:r>
    </w:p>
    <w:p w:rsidR="00633763" w:rsidRPr="00633763" w:rsidRDefault="00633763" w:rsidP="00633763">
      <w:pPr>
        <w:autoSpaceDE w:val="0"/>
        <w:autoSpaceDN w:val="0"/>
        <w:adjustRightInd w:val="0"/>
        <w:ind w:firstLine="851"/>
        <w:jc w:val="both"/>
        <w:rPr>
          <w:sz w:val="28"/>
          <w:szCs w:val="28"/>
        </w:rPr>
      </w:pPr>
      <w:proofErr w:type="gramStart"/>
      <w:r>
        <w:rPr>
          <w:sz w:val="28"/>
          <w:szCs w:val="28"/>
        </w:rPr>
        <w:t>А</w:t>
      </w:r>
      <w:r w:rsidRPr="00AE7AE0">
        <w:rPr>
          <w:sz w:val="28"/>
          <w:szCs w:val="28"/>
        </w:rPr>
        <w:t>бзацем 4 ч.</w:t>
      </w:r>
      <w:r w:rsidR="00555CFE">
        <w:rPr>
          <w:sz w:val="28"/>
          <w:szCs w:val="28"/>
        </w:rPr>
        <w:t xml:space="preserve"> 13 ст. 18 Закона о регистрации</w:t>
      </w:r>
      <w:r w:rsidRPr="00AE7AE0">
        <w:rPr>
          <w:sz w:val="28"/>
          <w:szCs w:val="28"/>
        </w:rPr>
        <w:t xml:space="preserve"> установлено, </w:t>
      </w:r>
      <w:r w:rsidR="00555CFE">
        <w:rPr>
          <w:sz w:val="28"/>
          <w:szCs w:val="28"/>
        </w:rPr>
        <w:t>если заявитель представляет</w:t>
      </w:r>
      <w:r>
        <w:rPr>
          <w:sz w:val="28"/>
          <w:szCs w:val="28"/>
        </w:rPr>
        <w:t xml:space="preserve"> в </w:t>
      </w:r>
      <w:r w:rsidR="00555CFE">
        <w:rPr>
          <w:sz w:val="28"/>
          <w:szCs w:val="28"/>
        </w:rPr>
        <w:t>орган регистрации прав заявление</w:t>
      </w:r>
      <w:r>
        <w:rPr>
          <w:sz w:val="28"/>
          <w:szCs w:val="28"/>
        </w:rPr>
        <w:t xml:space="preserve"> о государственном кадастровом учете и (или) государственно</w:t>
      </w:r>
      <w:r w:rsidR="00AE001C">
        <w:rPr>
          <w:sz w:val="28"/>
          <w:szCs w:val="28"/>
        </w:rPr>
        <w:t>й регистрации прав и прилагаемые к нему документы</w:t>
      </w:r>
      <w:r>
        <w:rPr>
          <w:sz w:val="28"/>
          <w:szCs w:val="28"/>
        </w:rPr>
        <w:t xml:space="preserve"> </w:t>
      </w:r>
      <w:r w:rsidR="00555CFE">
        <w:rPr>
          <w:sz w:val="28"/>
          <w:szCs w:val="28"/>
        </w:rPr>
        <w:t>на бумажном носителе</w:t>
      </w:r>
      <w:r>
        <w:rPr>
          <w:sz w:val="28"/>
          <w:szCs w:val="28"/>
        </w:rPr>
        <w:t xml:space="preserve"> посредством личного обращения в многофункциональный центр, то</w:t>
      </w:r>
      <w:r w:rsidR="00555CFE">
        <w:rPr>
          <w:sz w:val="28"/>
          <w:szCs w:val="28"/>
        </w:rPr>
        <w:t>гда</w:t>
      </w:r>
      <w:r>
        <w:rPr>
          <w:sz w:val="28"/>
          <w:szCs w:val="28"/>
        </w:rPr>
        <w:t xml:space="preserve"> </w:t>
      </w:r>
      <w:r w:rsidRPr="00E565C1">
        <w:rPr>
          <w:sz w:val="28"/>
          <w:szCs w:val="28"/>
        </w:rPr>
        <w:t>работником многофункционального центра на п</w:t>
      </w:r>
      <w:r w:rsidR="00555CFE">
        <w:rPr>
          <w:sz w:val="28"/>
          <w:szCs w:val="28"/>
        </w:rPr>
        <w:t>олученных от заявителя заявлении</w:t>
      </w:r>
      <w:r w:rsidRPr="00E565C1">
        <w:rPr>
          <w:sz w:val="28"/>
          <w:szCs w:val="28"/>
        </w:rPr>
        <w:t xml:space="preserve"> и прилагаемых к нему подлинниках и копиях документов на бумажном</w:t>
      </w:r>
      <w:proofErr w:type="gramEnd"/>
      <w:r w:rsidRPr="00E565C1">
        <w:rPr>
          <w:sz w:val="28"/>
          <w:szCs w:val="28"/>
        </w:rPr>
        <w:t xml:space="preserve"> </w:t>
      </w:r>
      <w:proofErr w:type="gramStart"/>
      <w:r w:rsidRPr="00E565C1">
        <w:rPr>
          <w:sz w:val="28"/>
          <w:szCs w:val="28"/>
        </w:rPr>
        <w:t>носителе</w:t>
      </w:r>
      <w:proofErr w:type="gramEnd"/>
      <w:r>
        <w:rPr>
          <w:sz w:val="28"/>
          <w:szCs w:val="28"/>
        </w:rPr>
        <w:t xml:space="preserve">, </w:t>
      </w:r>
      <w:r w:rsidR="008F6F37">
        <w:rPr>
          <w:sz w:val="28"/>
          <w:szCs w:val="28"/>
        </w:rPr>
        <w:t>кроме  документов, удостоверяющих личность заявителя</w:t>
      </w:r>
      <w:r>
        <w:rPr>
          <w:sz w:val="28"/>
          <w:szCs w:val="28"/>
        </w:rPr>
        <w:t>,</w:t>
      </w:r>
      <w:r w:rsidRPr="00E565C1">
        <w:rPr>
          <w:sz w:val="28"/>
          <w:szCs w:val="28"/>
        </w:rPr>
        <w:t xml:space="preserve"> проставляется отметка о создании электронных образов документов</w:t>
      </w:r>
      <w:r w:rsidR="008F6F37">
        <w:rPr>
          <w:sz w:val="28"/>
          <w:szCs w:val="28"/>
        </w:rPr>
        <w:t>.</w:t>
      </w:r>
    </w:p>
    <w:p w:rsidR="008F6F37" w:rsidRDefault="00633763" w:rsidP="008F6F37">
      <w:pPr>
        <w:autoSpaceDE w:val="0"/>
        <w:autoSpaceDN w:val="0"/>
        <w:adjustRightInd w:val="0"/>
        <w:ind w:firstLine="851"/>
        <w:jc w:val="both"/>
        <w:rPr>
          <w:sz w:val="28"/>
          <w:szCs w:val="28"/>
        </w:rPr>
      </w:pPr>
      <w:proofErr w:type="gramStart"/>
      <w:r>
        <w:rPr>
          <w:sz w:val="28"/>
          <w:szCs w:val="28"/>
        </w:rPr>
        <w:t xml:space="preserve">Также </w:t>
      </w:r>
      <w:r w:rsidR="008F6F37">
        <w:rPr>
          <w:sz w:val="28"/>
          <w:szCs w:val="28"/>
        </w:rPr>
        <w:t>следует обратить внимание, что</w:t>
      </w:r>
      <w:r>
        <w:rPr>
          <w:sz w:val="28"/>
          <w:szCs w:val="28"/>
        </w:rPr>
        <w:t xml:space="preserve"> </w:t>
      </w:r>
      <w:r w:rsidRPr="000D065C">
        <w:rPr>
          <w:sz w:val="28"/>
          <w:szCs w:val="28"/>
        </w:rPr>
        <w:t>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w:t>
      </w:r>
      <w:r>
        <w:rPr>
          <w:sz w:val="28"/>
          <w:szCs w:val="28"/>
        </w:rPr>
        <w:t xml:space="preserve"> </w:t>
      </w:r>
      <w:r w:rsidRPr="000D065C">
        <w:rPr>
          <w:sz w:val="28"/>
          <w:szCs w:val="28"/>
        </w:rPr>
        <w:t>из Единого государственного реестра недвижимости</w:t>
      </w:r>
      <w:r>
        <w:rPr>
          <w:sz w:val="28"/>
          <w:szCs w:val="28"/>
        </w:rPr>
        <w:t>.</w:t>
      </w:r>
      <w:r w:rsidRPr="000D065C">
        <w:rPr>
          <w:sz w:val="28"/>
          <w:szCs w:val="28"/>
        </w:rPr>
        <w:t xml:space="preserve"> </w:t>
      </w:r>
      <w:proofErr w:type="gramEnd"/>
    </w:p>
    <w:p w:rsidR="008F6F37" w:rsidRDefault="008F6F37" w:rsidP="008F6F3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Законом о регистрации уведомления выдаются заявителям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w:t>
      </w:r>
    </w:p>
    <w:p w:rsidR="008C7DAB" w:rsidRDefault="008C7DAB" w:rsidP="008C7DAB">
      <w:pPr>
        <w:rPr>
          <w:sz w:val="20"/>
          <w:szCs w:val="20"/>
        </w:rPr>
      </w:pPr>
      <w:r w:rsidRPr="0084468E">
        <w:rPr>
          <w:sz w:val="28"/>
          <w:szCs w:val="28"/>
        </w:rPr>
        <w:br/>
      </w:r>
    </w:p>
    <w:p w:rsidR="008C7DAB" w:rsidRDefault="008C7DAB" w:rsidP="008C7DAB">
      <w:pPr>
        <w:rPr>
          <w:sz w:val="20"/>
          <w:szCs w:val="20"/>
        </w:rPr>
      </w:pPr>
    </w:p>
    <w:sectPr w:rsidR="008C7DAB" w:rsidSect="00BE7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C0FDC"/>
    <w:multiLevelType w:val="hybridMultilevel"/>
    <w:tmpl w:val="8996BCCE"/>
    <w:lvl w:ilvl="0" w:tplc="FAB8F6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797"/>
    <w:rsid w:val="00155537"/>
    <w:rsid w:val="002D6979"/>
    <w:rsid w:val="003810E0"/>
    <w:rsid w:val="003C4386"/>
    <w:rsid w:val="00467797"/>
    <w:rsid w:val="00555CFE"/>
    <w:rsid w:val="00633763"/>
    <w:rsid w:val="007846D8"/>
    <w:rsid w:val="008C7DAB"/>
    <w:rsid w:val="008F6F37"/>
    <w:rsid w:val="00AE001C"/>
    <w:rsid w:val="00BE7252"/>
    <w:rsid w:val="00EE1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763"/>
    <w:pPr>
      <w:ind w:left="720"/>
      <w:contextualSpacing/>
    </w:pPr>
  </w:style>
  <w:style w:type="paragraph" w:styleId="a4">
    <w:name w:val="No Spacing"/>
    <w:uiPriority w:val="1"/>
    <w:qFormat/>
    <w:rsid w:val="007846D8"/>
    <w:pPr>
      <w:spacing w:after="0" w:line="240" w:lineRule="auto"/>
    </w:pPr>
  </w:style>
  <w:style w:type="paragraph" w:styleId="a5">
    <w:name w:val="Balloon Text"/>
    <w:basedOn w:val="a"/>
    <w:link w:val="a6"/>
    <w:uiPriority w:val="99"/>
    <w:semiHidden/>
    <w:unhideWhenUsed/>
    <w:rsid w:val="007846D8"/>
    <w:rPr>
      <w:rFonts w:ascii="Tahoma" w:hAnsi="Tahoma" w:cs="Tahoma"/>
      <w:sz w:val="16"/>
      <w:szCs w:val="16"/>
    </w:rPr>
  </w:style>
  <w:style w:type="character" w:customStyle="1" w:styleId="a6">
    <w:name w:val="Текст выноски Знак"/>
    <w:basedOn w:val="a0"/>
    <w:link w:val="a5"/>
    <w:uiPriority w:val="99"/>
    <w:semiHidden/>
    <w:rsid w:val="007846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76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Телицына Галина Юрьевна</dc:creator>
  <cp:lastModifiedBy>ai.shiyanova</cp:lastModifiedBy>
  <cp:revision>5</cp:revision>
  <cp:lastPrinted>2022-07-06T02:09:00Z</cp:lastPrinted>
  <dcterms:created xsi:type="dcterms:W3CDTF">2022-07-07T05:21:00Z</dcterms:created>
  <dcterms:modified xsi:type="dcterms:W3CDTF">2022-07-12T02:14:00Z</dcterms:modified>
</cp:coreProperties>
</file>