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B" w:rsidRPr="00DD4AD7" w:rsidRDefault="00C923FB" w:rsidP="00DD4A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меня есть земля в </w:t>
      </w:r>
      <w:r w:rsidR="007E16F4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снт </w:t>
      </w:r>
      <w:r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E16F4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>Рябинка</w:t>
      </w:r>
      <w:r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7E16F4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>в п. Светлый</w:t>
      </w:r>
      <w:r w:rsidR="0045741F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есть свидетельство на право собственности на землю 1996 года</w:t>
      </w:r>
      <w:r w:rsidR="0036039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45741F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выданное Светленской администрацией. М</w:t>
      </w:r>
      <w:r w:rsidR="007E16F4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участок не стоит на кадастровом учёте. </w:t>
      </w:r>
      <w:r w:rsidR="00DD4AD7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>Как</w:t>
      </w:r>
      <w:r w:rsidR="00DD4AD7" w:rsidRPr="00DD4AD7">
        <w:rPr>
          <w:rFonts w:ascii="Times New Roman" w:hAnsi="Times New Roman" w:cs="Times New Roman"/>
          <w:b/>
          <w:sz w:val="28"/>
          <w:szCs w:val="28"/>
        </w:rPr>
        <w:t xml:space="preserve"> внести сведения о земельном участке</w:t>
      </w:r>
      <w:r w:rsidR="007E16F4" w:rsidRPr="00DD4AD7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33F33" w:rsidRDefault="00B33F33" w:rsidP="00DD4A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AD7" w:rsidRDefault="00DD4AD7" w:rsidP="0043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отвечает заместитель начальника отдела регистрации земельных участков Управления Росреестра по Томской области </w:t>
      </w:r>
      <w:r w:rsidRPr="00DD4A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Инесса Гончарова</w:t>
      </w:r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6D2C" w:rsidRPr="00B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349F" w:rsidRPr="008D6D43" w:rsidRDefault="00DD4AD7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49F" w:rsidRPr="008D6D43">
        <w:rPr>
          <w:rFonts w:ascii="Times New Roman" w:hAnsi="Times New Roman"/>
          <w:sz w:val="28"/>
          <w:szCs w:val="28"/>
        </w:rPr>
        <w:t xml:space="preserve">В случае отсутствия в </w:t>
      </w:r>
      <w:r w:rsidR="0043349F">
        <w:rPr>
          <w:rFonts w:ascii="Times New Roman" w:hAnsi="Times New Roman"/>
          <w:sz w:val="28"/>
          <w:szCs w:val="28"/>
        </w:rPr>
        <w:t xml:space="preserve">Едином государственном реестре недвижимости </w:t>
      </w:r>
      <w:r w:rsidR="0043349F" w:rsidRPr="008D6D43">
        <w:rPr>
          <w:rFonts w:ascii="Times New Roman" w:hAnsi="Times New Roman"/>
          <w:sz w:val="28"/>
          <w:szCs w:val="28"/>
        </w:rPr>
        <w:t xml:space="preserve"> сведений о ранее учтенном земельном участке орган регистрации прав, в течение пяти рабочих дней со дня получения запроса или заявления обеспечивает включение документов и сведений о ранее учтенном земельном участке в ЕГРН на основании: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43">
        <w:rPr>
          <w:rFonts w:ascii="Times New Roman" w:hAnsi="Times New Roman"/>
          <w:sz w:val="28"/>
          <w:szCs w:val="28"/>
        </w:rPr>
        <w:t>1) имеющейся в его распоряжении документации о ранее учтенном объекте недвижимости;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43">
        <w:rPr>
          <w:rFonts w:ascii="Times New Roman" w:hAnsi="Times New Roman"/>
          <w:sz w:val="28"/>
          <w:szCs w:val="28"/>
        </w:rPr>
        <w:t>2) документа (копии документа)</w:t>
      </w:r>
      <w:r w:rsidR="00360397">
        <w:rPr>
          <w:rFonts w:ascii="Times New Roman" w:hAnsi="Times New Roman"/>
          <w:sz w:val="28"/>
          <w:szCs w:val="28"/>
        </w:rPr>
        <w:t>,</w:t>
      </w:r>
      <w:r w:rsidRPr="008D6D43">
        <w:rPr>
          <w:rFonts w:ascii="Times New Roman" w:hAnsi="Times New Roman"/>
          <w:sz w:val="28"/>
          <w:szCs w:val="28"/>
        </w:rPr>
        <w:t xml:space="preserve"> устанавливающего или подтверждающего право на земельный участок.  Такими документами могут быть государственные акты на землю, свидетельства,  постановления и другие документы, подтверждающие предоставление земельного участка до 2</w:t>
      </w:r>
      <w:r>
        <w:rPr>
          <w:rFonts w:ascii="Times New Roman" w:hAnsi="Times New Roman"/>
          <w:sz w:val="28"/>
          <w:szCs w:val="28"/>
        </w:rPr>
        <w:t>5</w:t>
      </w:r>
      <w:r w:rsidRPr="008D6D43">
        <w:rPr>
          <w:rFonts w:ascii="Times New Roman" w:hAnsi="Times New Roman"/>
          <w:sz w:val="28"/>
          <w:szCs w:val="28"/>
        </w:rPr>
        <w:t>.10.2001;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"/>
      <w:bookmarkEnd w:id="0"/>
      <w:r w:rsidRPr="008D6D43">
        <w:rPr>
          <w:rFonts w:ascii="Times New Roman" w:hAnsi="Times New Roman"/>
          <w:sz w:val="28"/>
          <w:szCs w:val="28"/>
        </w:rPr>
        <w:t>3) документов, подтверждающих ранее осуществленный государственный учет или государственную регистрацию права на земельный участок;</w:t>
      </w:r>
    </w:p>
    <w:p w:rsidR="0043349F" w:rsidRDefault="00DD4AD7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</w:t>
      </w:r>
      <w:r w:rsidR="0043349F">
        <w:rPr>
          <w:rFonts w:ascii="Times New Roman" w:hAnsi="Times New Roman"/>
          <w:sz w:val="28"/>
          <w:szCs w:val="28"/>
        </w:rPr>
        <w:t xml:space="preserve"> документы, устанавливающие и (или) подтверждающие права на земельный участок, а также при наличии условия, что такой земельный участок был предоставлен до 25.10.2001, </w:t>
      </w:r>
      <w:r>
        <w:rPr>
          <w:rFonts w:ascii="Times New Roman" w:hAnsi="Times New Roman"/>
          <w:sz w:val="28"/>
          <w:szCs w:val="28"/>
        </w:rPr>
        <w:t>то можно</w:t>
      </w:r>
      <w:r w:rsidR="0043349F">
        <w:rPr>
          <w:rFonts w:ascii="Times New Roman" w:hAnsi="Times New Roman"/>
          <w:sz w:val="28"/>
          <w:szCs w:val="28"/>
        </w:rPr>
        <w:t xml:space="preserve"> обратиться за внесением сведений о таком ранее учтённом земельном участке.</w:t>
      </w:r>
    </w:p>
    <w:p w:rsidR="00920F3B" w:rsidRDefault="00920F3B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с заявлением о внесении сведений о ранее учтённом земельном участке необходимо предоставить заявление </w:t>
      </w:r>
      <w:r w:rsidR="00584BCB">
        <w:rPr>
          <w:rFonts w:ascii="Times New Roman" w:hAnsi="Times New Roman"/>
          <w:sz w:val="28"/>
          <w:szCs w:val="28"/>
        </w:rPr>
        <w:t>о государственной регистрации права собственности</w:t>
      </w:r>
      <w:r w:rsidR="00086A5F">
        <w:rPr>
          <w:rFonts w:ascii="Times New Roman" w:hAnsi="Times New Roman"/>
          <w:sz w:val="28"/>
          <w:szCs w:val="28"/>
        </w:rPr>
        <w:t>.</w:t>
      </w:r>
    </w:p>
    <w:p w:rsidR="00546D2C" w:rsidRPr="00B65B5D" w:rsidRDefault="00546D2C" w:rsidP="00B65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</w:t>
      </w:r>
      <w:r w:rsidR="00D159BD">
        <w:rPr>
          <w:rFonts w:ascii="Times New Roman" w:hAnsi="Times New Roman" w:cs="Times New Roman"/>
          <w:sz w:val="28"/>
          <w:szCs w:val="28"/>
        </w:rPr>
        <w:t xml:space="preserve">внесения сведений в ЕГРН о ранее учтённом земельном участке </w:t>
      </w:r>
      <w:r w:rsidR="00DD4AD7">
        <w:rPr>
          <w:rFonts w:ascii="Times New Roman" w:hAnsi="Times New Roman" w:cs="Times New Roman"/>
          <w:sz w:val="28"/>
          <w:szCs w:val="28"/>
        </w:rPr>
        <w:t>можно</w:t>
      </w:r>
      <w:r w:rsidRPr="00B65B5D">
        <w:rPr>
          <w:rFonts w:ascii="Times New Roman" w:hAnsi="Times New Roman" w:cs="Times New Roman"/>
          <w:sz w:val="28"/>
          <w:szCs w:val="28"/>
        </w:rPr>
        <w:t>: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</w:t>
      </w:r>
      <w:r w:rsidR="009D1383" w:rsidRPr="00B65B5D">
        <w:rPr>
          <w:rFonts w:ascii="Times New Roman" w:hAnsi="Times New Roman" w:cs="Times New Roman"/>
          <w:sz w:val="28"/>
          <w:szCs w:val="28"/>
        </w:rPr>
        <w:t>(при наличии нотариальной доверенности)</w:t>
      </w:r>
      <w:r w:rsidR="00610D28">
        <w:rPr>
          <w:rFonts w:ascii="Times New Roman" w:hAnsi="Times New Roman" w:cs="Times New Roman"/>
          <w:sz w:val="28"/>
          <w:szCs w:val="28"/>
        </w:rPr>
        <w:t>,</w:t>
      </w:r>
      <w:r w:rsidR="009D1383"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981668" w:rsidRPr="00B65B5D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DD4AD7">
        <w:rPr>
          <w:rFonts w:ascii="Times New Roman" w:hAnsi="Times New Roman" w:cs="Times New Roman"/>
          <w:sz w:val="28"/>
          <w:szCs w:val="28"/>
        </w:rPr>
        <w:t xml:space="preserve">МФЦ. </w:t>
      </w:r>
      <w:r w:rsidRPr="00B65B5D">
        <w:rPr>
          <w:rFonts w:ascii="Times New Roman" w:hAnsi="Times New Roman" w:cs="Times New Roman"/>
          <w:sz w:val="28"/>
          <w:szCs w:val="28"/>
        </w:rPr>
        <w:t xml:space="preserve">С графиком работы  отделов </w:t>
      </w:r>
      <w:r w:rsidR="00DD4AD7">
        <w:rPr>
          <w:rFonts w:ascii="Times New Roman" w:hAnsi="Times New Roman" w:cs="Times New Roman"/>
          <w:sz w:val="28"/>
          <w:szCs w:val="28"/>
        </w:rPr>
        <w:t>МФЦ можно</w:t>
      </w:r>
      <w:r w:rsidRPr="00B65B5D">
        <w:rPr>
          <w:rFonts w:ascii="Times New Roman" w:hAnsi="Times New Roman" w:cs="Times New Roman"/>
          <w:sz w:val="28"/>
          <w:szCs w:val="28"/>
        </w:rPr>
        <w:t xml:space="preserve"> ознакомиться на сайте </w:t>
      </w:r>
      <w:hyperlink r:id="rId4" w:history="1">
        <w:r w:rsidRPr="00B65B5D">
          <w:rPr>
            <w:rFonts w:ascii="Times New Roman" w:hAnsi="Times New Roman" w:cs="Times New Roman"/>
            <w:sz w:val="28"/>
            <w:szCs w:val="28"/>
          </w:rPr>
          <w:t>http://www.md.tomsk.ru</w:t>
        </w:r>
      </w:hyperlink>
      <w:r w:rsidR="00D05DC6" w:rsidRPr="00B65B5D">
        <w:rPr>
          <w:rFonts w:ascii="Times New Roman" w:hAnsi="Times New Roman" w:cs="Times New Roman"/>
          <w:sz w:val="28"/>
          <w:szCs w:val="28"/>
        </w:rPr>
        <w:t>, р</w:t>
      </w:r>
      <w:r w:rsidRPr="00B65B5D">
        <w:rPr>
          <w:rFonts w:ascii="Times New Roman" w:hAnsi="Times New Roman" w:cs="Times New Roman"/>
          <w:sz w:val="28"/>
          <w:szCs w:val="28"/>
        </w:rPr>
        <w:t>егиональный центр телефонного обслуживания: 8-800-350-08-50, 602-999;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госуслуг </w:t>
      </w:r>
      <w:r w:rsidR="0059479C" w:rsidRPr="00B65B5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9479C" w:rsidRPr="00B65B5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59479C" w:rsidRPr="00B65B5D">
        <w:rPr>
          <w:rFonts w:ascii="Times New Roman" w:hAnsi="Times New Roman" w:cs="Times New Roman"/>
          <w:sz w:val="28"/>
          <w:szCs w:val="28"/>
        </w:rPr>
        <w:t xml:space="preserve">) </w:t>
      </w:r>
      <w:r w:rsidRPr="00B65B5D">
        <w:rPr>
          <w:rFonts w:ascii="Times New Roman" w:hAnsi="Times New Roman" w:cs="Times New Roman"/>
          <w:sz w:val="28"/>
          <w:szCs w:val="28"/>
        </w:rPr>
        <w:t xml:space="preserve">или 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65B5D">
        <w:rPr>
          <w:rFonts w:ascii="Times New Roman" w:hAnsi="Times New Roman" w:cs="Times New Roman"/>
          <w:sz w:val="28"/>
          <w:szCs w:val="28"/>
        </w:rPr>
        <w:t>сайт Росреестра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21756" w:rsidRPr="00B65B5D">
          <w:rPr>
            <w:rStyle w:val="a4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E21756" w:rsidRPr="00B65B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3DD" w:rsidRPr="00B65B5D" w:rsidRDefault="007C13DD" w:rsidP="00B65B5D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7C13DD" w:rsidRDefault="007C13DD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D287D" w:rsidRDefault="002D287D" w:rsidP="002D28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sectPr w:rsidR="002D287D" w:rsidSect="00086A5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1EF"/>
    <w:rsid w:val="00011764"/>
    <w:rsid w:val="0002502A"/>
    <w:rsid w:val="00086A5F"/>
    <w:rsid w:val="0009260E"/>
    <w:rsid w:val="000B5E36"/>
    <w:rsid w:val="000B6A8B"/>
    <w:rsid w:val="00130852"/>
    <w:rsid w:val="001D3388"/>
    <w:rsid w:val="001E093B"/>
    <w:rsid w:val="002201EF"/>
    <w:rsid w:val="00266CEC"/>
    <w:rsid w:val="0028265C"/>
    <w:rsid w:val="002D287D"/>
    <w:rsid w:val="002F5B52"/>
    <w:rsid w:val="00360397"/>
    <w:rsid w:val="00401D4E"/>
    <w:rsid w:val="00425D20"/>
    <w:rsid w:val="0043349F"/>
    <w:rsid w:val="0045741F"/>
    <w:rsid w:val="00471CA2"/>
    <w:rsid w:val="00480E3D"/>
    <w:rsid w:val="00487666"/>
    <w:rsid w:val="00491568"/>
    <w:rsid w:val="0049529E"/>
    <w:rsid w:val="004A7467"/>
    <w:rsid w:val="004A77BB"/>
    <w:rsid w:val="00546D2C"/>
    <w:rsid w:val="005563FD"/>
    <w:rsid w:val="00584BCB"/>
    <w:rsid w:val="0059479C"/>
    <w:rsid w:val="005A154B"/>
    <w:rsid w:val="005C7E89"/>
    <w:rsid w:val="00610D28"/>
    <w:rsid w:val="0066305E"/>
    <w:rsid w:val="00690D2D"/>
    <w:rsid w:val="006940EE"/>
    <w:rsid w:val="006D14E1"/>
    <w:rsid w:val="006D4827"/>
    <w:rsid w:val="007017D2"/>
    <w:rsid w:val="00703432"/>
    <w:rsid w:val="007325BC"/>
    <w:rsid w:val="007A5C23"/>
    <w:rsid w:val="007C13DD"/>
    <w:rsid w:val="007E16F4"/>
    <w:rsid w:val="00841680"/>
    <w:rsid w:val="00860C71"/>
    <w:rsid w:val="008856BB"/>
    <w:rsid w:val="008922C7"/>
    <w:rsid w:val="00920F3B"/>
    <w:rsid w:val="00924412"/>
    <w:rsid w:val="00932E29"/>
    <w:rsid w:val="00932FAF"/>
    <w:rsid w:val="00981668"/>
    <w:rsid w:val="009A52FE"/>
    <w:rsid w:val="009D1383"/>
    <w:rsid w:val="00A23969"/>
    <w:rsid w:val="00A71691"/>
    <w:rsid w:val="00B33F33"/>
    <w:rsid w:val="00B53022"/>
    <w:rsid w:val="00B65B5D"/>
    <w:rsid w:val="00BC1FD0"/>
    <w:rsid w:val="00BC4B3D"/>
    <w:rsid w:val="00BE618D"/>
    <w:rsid w:val="00C21218"/>
    <w:rsid w:val="00C2125D"/>
    <w:rsid w:val="00C231E0"/>
    <w:rsid w:val="00C534DD"/>
    <w:rsid w:val="00C8250D"/>
    <w:rsid w:val="00C923FB"/>
    <w:rsid w:val="00CA19C3"/>
    <w:rsid w:val="00CC71BB"/>
    <w:rsid w:val="00CF6A3C"/>
    <w:rsid w:val="00D05DC6"/>
    <w:rsid w:val="00D159BD"/>
    <w:rsid w:val="00DD4AD7"/>
    <w:rsid w:val="00DE61AA"/>
    <w:rsid w:val="00E21756"/>
    <w:rsid w:val="00E34FA5"/>
    <w:rsid w:val="00E94CF4"/>
    <w:rsid w:val="00EB5EB9"/>
    <w:rsid w:val="00ED1AA0"/>
    <w:rsid w:val="00EE637B"/>
    <w:rsid w:val="00E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md.tom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5</cp:revision>
  <cp:lastPrinted>2022-03-24T07:11:00Z</cp:lastPrinted>
  <dcterms:created xsi:type="dcterms:W3CDTF">2022-03-24T10:18:00Z</dcterms:created>
  <dcterms:modified xsi:type="dcterms:W3CDTF">2022-03-24T10:35:00Z</dcterms:modified>
</cp:coreProperties>
</file>