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0A" w:rsidRDefault="00852A0A" w:rsidP="00852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Оспаривание </w:t>
      </w:r>
      <w:r w:rsidRPr="00076C64">
        <w:rPr>
          <w:rFonts w:ascii="Times New Roman" w:eastAsia="Times New Roman" w:hAnsi="Times New Roman" w:cs="Times New Roman"/>
          <w:b/>
          <w:sz w:val="28"/>
          <w:szCs w:val="28"/>
        </w:rPr>
        <w:t>кадастров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076C64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стоимост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ED344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Томской области в 2022 году</w:t>
      </w:r>
      <w:r w:rsidRPr="008006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6378E" w:rsidRDefault="0006378E" w:rsidP="008900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1797" w:rsidRDefault="00D7118F" w:rsidP="00890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</w:t>
      </w:r>
      <w:r w:rsidR="00F33060">
        <w:rPr>
          <w:rFonts w:ascii="Times New Roman" w:hAnsi="Times New Roman" w:cs="Times New Roman"/>
          <w:bCs/>
          <w:sz w:val="28"/>
          <w:szCs w:val="28"/>
        </w:rPr>
        <w:t xml:space="preserve"> действующ</w:t>
      </w:r>
      <w:r>
        <w:rPr>
          <w:rFonts w:ascii="Times New Roman" w:hAnsi="Times New Roman" w:cs="Times New Roman"/>
          <w:bCs/>
          <w:sz w:val="28"/>
          <w:szCs w:val="28"/>
        </w:rPr>
        <w:t>ему законодательству</w:t>
      </w:r>
      <w:r w:rsidR="00890055" w:rsidRPr="00890055">
        <w:rPr>
          <w:rFonts w:ascii="Times New Roman" w:hAnsi="Times New Roman" w:cs="Times New Roman"/>
          <w:sz w:val="28"/>
          <w:szCs w:val="28"/>
        </w:rPr>
        <w:t xml:space="preserve"> результаты определения кадастровой стоимости могут быть оспорены </w:t>
      </w:r>
      <w:r w:rsidR="00CC2EE1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890055" w:rsidRPr="00890055">
        <w:rPr>
          <w:rFonts w:ascii="Times New Roman" w:hAnsi="Times New Roman" w:cs="Times New Roman"/>
          <w:sz w:val="28"/>
          <w:szCs w:val="28"/>
        </w:rPr>
        <w:t xml:space="preserve"> лицами, если результаты определения кадастровой стоимости затрагивают права или обязанности этих лиц, </w:t>
      </w:r>
      <w:r w:rsidR="00D41797" w:rsidRPr="00890055">
        <w:rPr>
          <w:rFonts w:ascii="Times New Roman" w:hAnsi="Times New Roman" w:cs="Times New Roman"/>
          <w:sz w:val="28"/>
          <w:szCs w:val="28"/>
        </w:rPr>
        <w:t xml:space="preserve">в суде или комиссии по рассмотрению споров о результатах определения кадастровой стоимости. </w:t>
      </w:r>
    </w:p>
    <w:p w:rsidR="00C64E7C" w:rsidRDefault="00CC2EE1" w:rsidP="00C34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11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7118F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адастровую стоимость земельных участков в составе земель населенных пунктов и земель сельскохозяйственного назначения, установленную по </w:t>
      </w:r>
      <w:r w:rsidR="00D7118F" w:rsidRPr="009A5D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 w:rsidR="00D7118F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государственной кадастровой оценки 2014 года</w:t>
      </w:r>
      <w:r w:rsidR="00D7118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кадастровую стоимость, полученную на основе ее результатов в случае постановки на кадастровый учет или изменения характеристик земельных участков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ABE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4ABE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4ABE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C34ABE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пересмотреть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комиссии по рассмотрению споров, созданной </w:t>
      </w:r>
      <w:r w:rsidR="00C34ABE" w:rsidRPr="0028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Управлении </w:t>
      </w:r>
      <w:proofErr w:type="spellStart"/>
      <w:r w:rsidR="00C34ABE" w:rsidRPr="0028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C34ABE" w:rsidRPr="0028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9A5DEB" w:rsidRPr="006E4FC8" w:rsidRDefault="00890055" w:rsidP="009A5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60">
        <w:rPr>
          <w:sz w:val="28"/>
          <w:szCs w:val="28"/>
        </w:rPr>
        <w:t xml:space="preserve">  </w:t>
      </w:r>
      <w:proofErr w:type="gramStart"/>
      <w:r w:rsidR="009A5DEB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пересмотра </w:t>
      </w:r>
      <w:r w:rsidR="009A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кадастровой стоимости </w:t>
      </w:r>
      <w:r w:rsidR="009A5DEB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C34ABE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рыночной стоимости </w:t>
      </w:r>
      <w:r w:rsidR="00563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="00C34ABE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дату, по состоянию на которую установлена его кадастровая стоимость</w:t>
      </w:r>
      <w:r w:rsidR="00180D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4ABE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DEB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сведений о </w:t>
      </w:r>
      <w:r w:rsidR="00563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 участке</w:t>
      </w:r>
      <w:r w:rsidR="009A5DEB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использованных при определении его кадастровой стоимости</w:t>
      </w:r>
      <w:r w:rsidR="00131C6B">
        <w:rPr>
          <w:rFonts w:ascii="Times New Roman" w:eastAsia="Times New Roman" w:hAnsi="Times New Roman" w:cs="Times New Roman"/>
          <w:sz w:val="28"/>
          <w:szCs w:val="28"/>
          <w:lang w:eastAsia="ru-RU"/>
        </w:rPr>
        <w:t>, (например,</w:t>
      </w:r>
      <w:r w:rsidR="009A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DEB">
        <w:rPr>
          <w:rFonts w:ascii="Times New Roman" w:hAnsi="Times New Roman" w:cs="Times New Roman"/>
          <w:sz w:val="28"/>
          <w:szCs w:val="28"/>
        </w:rPr>
        <w:t>неправильное указание сведений об объекте</w:t>
      </w:r>
      <w:r w:rsidR="00131C6B">
        <w:rPr>
          <w:rFonts w:ascii="Times New Roman" w:hAnsi="Times New Roman" w:cs="Times New Roman"/>
          <w:sz w:val="28"/>
          <w:szCs w:val="28"/>
        </w:rPr>
        <w:t xml:space="preserve">: </w:t>
      </w:r>
      <w:r w:rsidR="009A5DEB">
        <w:rPr>
          <w:rFonts w:ascii="Times New Roman" w:hAnsi="Times New Roman" w:cs="Times New Roman"/>
          <w:sz w:val="28"/>
          <w:szCs w:val="28"/>
        </w:rPr>
        <w:t>площадь, местоположение объекта оценки, его целевое назначение, разрешенное использование земельного участка и др.)</w:t>
      </w:r>
      <w:r w:rsidR="009A5DEB" w:rsidRPr="006E4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13150" w:rsidRPr="00601FAC" w:rsidRDefault="00CC2EE1" w:rsidP="003F2DCD">
      <w:pPr>
        <w:spacing w:after="0" w:line="240" w:lineRule="auto"/>
        <w:ind w:left="30" w:right="30"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</w:t>
      </w:r>
      <w:r w:rsidR="00890055" w:rsidRPr="003F2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обратиться </w:t>
      </w:r>
      <w:proofErr w:type="gramStart"/>
      <w:r w:rsidR="005639EF" w:rsidRPr="003F2D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с при</w:t>
      </w:r>
      <w:r w:rsidR="0056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ложением необходимых документов </w:t>
      </w:r>
      <w:r w:rsidR="005639EF" w:rsidRPr="009E0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BF6" w:rsidRPr="009E0176">
        <w:rPr>
          <w:rFonts w:ascii="Times New Roman" w:eastAsia="Times New Roman" w:hAnsi="Times New Roman" w:cs="Times New Roman"/>
          <w:sz w:val="28"/>
          <w:szCs w:val="28"/>
        </w:rPr>
        <w:t>в комиссию по рассмотрению споров при Управлении</w:t>
      </w:r>
      <w:proofErr w:type="gramEnd"/>
      <w:r w:rsidR="00305BF6" w:rsidRPr="009E0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5BF6" w:rsidRPr="009E017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305BF6" w:rsidRPr="009E0176">
        <w:rPr>
          <w:rFonts w:ascii="Times New Roman" w:eastAsia="Times New Roman" w:hAnsi="Times New Roman" w:cs="Times New Roman"/>
          <w:sz w:val="28"/>
          <w:szCs w:val="28"/>
        </w:rPr>
        <w:t xml:space="preserve"> по Томской области</w:t>
      </w:r>
      <w:r w:rsidR="00E85C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150">
        <w:rPr>
          <w:rFonts w:ascii="Times New Roman" w:hAnsi="Times New Roman" w:cs="Times New Roman"/>
          <w:sz w:val="28"/>
          <w:szCs w:val="28"/>
        </w:rPr>
        <w:t>направи</w:t>
      </w:r>
      <w:r w:rsidR="00E85C9C">
        <w:rPr>
          <w:rFonts w:ascii="Times New Roman" w:hAnsi="Times New Roman" w:cs="Times New Roman"/>
          <w:sz w:val="28"/>
          <w:szCs w:val="28"/>
        </w:rPr>
        <w:t>в</w:t>
      </w:r>
      <w:r w:rsidR="00953AD5" w:rsidRPr="00B92043">
        <w:rPr>
          <w:rFonts w:ascii="Times New Roman" w:hAnsi="Times New Roman" w:cs="Times New Roman"/>
          <w:sz w:val="28"/>
          <w:szCs w:val="28"/>
        </w:rPr>
        <w:t xml:space="preserve"> </w:t>
      </w:r>
      <w:r w:rsidR="005639EF">
        <w:rPr>
          <w:rFonts w:ascii="Times New Roman" w:hAnsi="Times New Roman" w:cs="Times New Roman"/>
          <w:sz w:val="28"/>
          <w:szCs w:val="28"/>
        </w:rPr>
        <w:t>заявление</w:t>
      </w:r>
      <w:r w:rsidR="00C13150" w:rsidRPr="00C13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150" w:rsidRPr="009E0176">
        <w:rPr>
          <w:rFonts w:ascii="Times New Roman" w:eastAsia="Times New Roman" w:hAnsi="Times New Roman" w:cs="Times New Roman"/>
          <w:sz w:val="28"/>
          <w:szCs w:val="28"/>
        </w:rPr>
        <w:t>почтовым отправлением по адресу: 634003, г. Томск, ул. Пушкина, 34/1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D3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Телефоны для справок</w:t>
      </w:r>
      <w:r w:rsidR="0045723C">
        <w:rPr>
          <w:rFonts w:ascii="Times New Roman" w:eastAsia="Times New Roman" w:hAnsi="Times New Roman" w:cs="Times New Roman"/>
          <w:sz w:val="28"/>
          <w:szCs w:val="28"/>
        </w:rPr>
        <w:t>:</w:t>
      </w:r>
      <w:r w:rsidR="00F33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(83822) 51-11-67, </w:t>
      </w:r>
      <w:r w:rsidR="00C13150" w:rsidRPr="009E0176">
        <w:rPr>
          <w:rFonts w:ascii="Times New Roman" w:eastAsia="Times New Roman" w:hAnsi="Times New Roman" w:cs="Times New Roman"/>
          <w:sz w:val="28"/>
          <w:szCs w:val="28"/>
          <w:lang w:eastAsia="ru-RU"/>
        </w:rPr>
        <w:t>51-37-82.</w:t>
      </w:r>
      <w:r w:rsidR="0045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</w:t>
      </w:r>
      <w:bookmarkStart w:id="0" w:name="_GoBack"/>
      <w:bookmarkEnd w:id="0"/>
      <w:r w:rsidR="00FD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прилагаемых документов </w:t>
      </w:r>
      <w:r w:rsidR="00601FAC" w:rsidRPr="0060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</w:t>
      </w:r>
      <w:r w:rsidR="0045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</w:t>
      </w:r>
      <w:r w:rsidR="00C34ABE" w:rsidRPr="00890055">
        <w:rPr>
          <w:rFonts w:ascii="Times New Roman" w:hAnsi="Times New Roman" w:cs="Times New Roman"/>
          <w:bCs/>
          <w:sz w:val="28"/>
          <w:szCs w:val="28"/>
        </w:rPr>
        <w:t>стать</w:t>
      </w:r>
      <w:r w:rsidR="0045723C">
        <w:rPr>
          <w:rFonts w:ascii="Times New Roman" w:hAnsi="Times New Roman" w:cs="Times New Roman"/>
          <w:bCs/>
          <w:sz w:val="28"/>
          <w:szCs w:val="28"/>
        </w:rPr>
        <w:t>и</w:t>
      </w:r>
      <w:r w:rsidR="00C34ABE" w:rsidRPr="00890055">
        <w:rPr>
          <w:rFonts w:ascii="Times New Roman" w:hAnsi="Times New Roman" w:cs="Times New Roman"/>
          <w:bCs/>
          <w:sz w:val="28"/>
          <w:szCs w:val="28"/>
        </w:rPr>
        <w:t xml:space="preserve"> 24.18 </w:t>
      </w:r>
      <w:r w:rsidR="00C34ABE" w:rsidRPr="00890055">
        <w:rPr>
          <w:rFonts w:ascii="Times New Roman" w:hAnsi="Times New Roman" w:cs="Times New Roman"/>
          <w:sz w:val="28"/>
          <w:szCs w:val="28"/>
        </w:rPr>
        <w:t>Федерального закона  от 29.07.1998 №135-ФЗ «Об оценочной деятельности в Российской Федерации»</w:t>
      </w:r>
      <w:r w:rsidR="00601FAC" w:rsidRPr="0060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150" w:rsidRPr="009E0176" w:rsidRDefault="00C13150" w:rsidP="005F34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hAnsi="Times New Roman" w:cs="Times New Roman"/>
          <w:sz w:val="28"/>
          <w:szCs w:val="28"/>
        </w:rPr>
        <w:t xml:space="preserve">Для юридических лиц и органов власти досудебное урегулирование споров о кадастровой стоимости обязательно. Перед подачей иска в суд им необходимо обратиться в комиссию. Физические лица имеют право выбора либо обращаться в комиссию, либо сразу в суд. </w:t>
      </w:r>
    </w:p>
    <w:p w:rsidR="00F16FE5" w:rsidRPr="009E0176" w:rsidRDefault="00C13150" w:rsidP="00CC2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76">
        <w:rPr>
          <w:rFonts w:ascii="Times New Roman" w:eastAsia="Times New Roman" w:hAnsi="Times New Roman" w:cs="Times New Roman"/>
          <w:sz w:val="28"/>
          <w:szCs w:val="28"/>
        </w:rPr>
        <w:t xml:space="preserve">Срок рассмотрения заявления в комиссии - 1 месяц. </w:t>
      </w:r>
      <w:r w:rsidR="00CC2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847">
        <w:rPr>
          <w:rFonts w:ascii="Times New Roman" w:hAnsi="Times New Roman" w:cs="Times New Roman"/>
          <w:sz w:val="28"/>
          <w:szCs w:val="28"/>
        </w:rPr>
        <w:t xml:space="preserve">При этом кадастровая стоимость </w:t>
      </w:r>
      <w:r w:rsidR="00F16FE5" w:rsidRPr="009E0176">
        <w:rPr>
          <w:rFonts w:ascii="Times New Roman" w:hAnsi="Times New Roman" w:cs="Times New Roman"/>
          <w:sz w:val="28"/>
          <w:szCs w:val="28"/>
        </w:rPr>
        <w:t xml:space="preserve">будет применяться для целей, предусмотренных законодательством Российской Федерации, со дня начала применения кадастровой стоимости, изменяемой вследствие </w:t>
      </w:r>
      <w:r w:rsidR="00FD3847">
        <w:rPr>
          <w:rFonts w:ascii="Times New Roman" w:hAnsi="Times New Roman" w:cs="Times New Roman"/>
          <w:sz w:val="28"/>
          <w:szCs w:val="28"/>
        </w:rPr>
        <w:t>оспаривания</w:t>
      </w:r>
      <w:r w:rsidR="00F16FE5" w:rsidRPr="009E0176">
        <w:rPr>
          <w:rFonts w:ascii="Times New Roman" w:hAnsi="Times New Roman" w:cs="Times New Roman"/>
          <w:sz w:val="28"/>
          <w:szCs w:val="28"/>
        </w:rPr>
        <w:t>.</w:t>
      </w:r>
    </w:p>
    <w:p w:rsidR="004E7556" w:rsidRDefault="00C52EB2" w:rsidP="005F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1FD">
        <w:rPr>
          <w:rFonts w:ascii="Times New Roman" w:hAnsi="Times New Roman" w:cs="Times New Roman"/>
          <w:sz w:val="28"/>
          <w:szCs w:val="28"/>
        </w:rPr>
        <w:t>И</w:t>
      </w:r>
      <w:r w:rsidRPr="004D307A">
        <w:rPr>
          <w:rFonts w:ascii="Times New Roman" w:hAnsi="Times New Roman" w:cs="Times New Roman"/>
          <w:sz w:val="28"/>
          <w:szCs w:val="28"/>
        </w:rPr>
        <w:t>нформация о работе</w:t>
      </w:r>
      <w:r w:rsidR="008471C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4D307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F34AC">
        <w:rPr>
          <w:rFonts w:ascii="Times New Roman" w:hAnsi="Times New Roman" w:cs="Times New Roman"/>
          <w:sz w:val="28"/>
          <w:szCs w:val="28"/>
        </w:rPr>
        <w:t xml:space="preserve">формы заявлений о пересмотре кадастровой стоимости, </w:t>
      </w:r>
      <w:r w:rsidR="005F34AC" w:rsidRPr="005F34AC"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</w:t>
      </w:r>
      <w:proofErr w:type="spellStart"/>
      <w:r w:rsidR="005F34AC" w:rsidRPr="005F34A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F34AC" w:rsidRPr="005F34AC">
        <w:rPr>
          <w:rFonts w:ascii="Times New Roman" w:hAnsi="Times New Roman" w:cs="Times New Roman"/>
          <w:sz w:val="28"/>
          <w:szCs w:val="28"/>
        </w:rPr>
        <w:t xml:space="preserve">  </w:t>
      </w:r>
      <w:r w:rsidR="00CC2EE1">
        <w:rPr>
          <w:rFonts w:ascii="Times New Roman" w:hAnsi="Times New Roman" w:cs="Times New Roman"/>
          <w:sz w:val="28"/>
          <w:szCs w:val="28"/>
        </w:rPr>
        <w:t>(</w:t>
      </w:r>
      <w:r w:rsidR="005F34AC" w:rsidRPr="005F34AC">
        <w:rPr>
          <w:rFonts w:ascii="Times New Roman" w:hAnsi="Times New Roman" w:cs="Times New Roman"/>
          <w:sz w:val="28"/>
          <w:szCs w:val="28"/>
        </w:rPr>
        <w:t>http://</w:t>
      </w:r>
      <w:r w:rsidR="005F34AC" w:rsidRPr="005F34AC">
        <w:t xml:space="preserve"> </w:t>
      </w:r>
      <w:proofErr w:type="spellStart"/>
      <w:r w:rsidR="005F34AC" w:rsidRPr="005F34AC">
        <w:rPr>
          <w:rFonts w:ascii="Times New Roman" w:hAnsi="Times New Roman" w:cs="Times New Roman"/>
          <w:sz w:val="28"/>
          <w:szCs w:val="28"/>
        </w:rPr>
        <w:t>rosreestr.gov.ru</w:t>
      </w:r>
      <w:proofErr w:type="spellEnd"/>
      <w:r w:rsidR="00CC2EE1">
        <w:rPr>
          <w:rFonts w:ascii="Times New Roman" w:hAnsi="Times New Roman" w:cs="Times New Roman"/>
          <w:sz w:val="28"/>
          <w:szCs w:val="28"/>
        </w:rPr>
        <w:t>)</w:t>
      </w:r>
      <w:r w:rsidR="005F34AC" w:rsidRPr="005F34AC">
        <w:rPr>
          <w:rFonts w:ascii="Times New Roman" w:hAnsi="Times New Roman" w:cs="Times New Roman"/>
          <w:sz w:val="28"/>
          <w:szCs w:val="28"/>
        </w:rPr>
        <w:t xml:space="preserve"> в региональном блоке Томской области.</w:t>
      </w:r>
    </w:p>
    <w:p w:rsidR="00E85C9C" w:rsidRDefault="00BF0E2B" w:rsidP="00501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C34ABE" w:rsidRPr="003A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кадастровой стоимости объектов капитального строительства, помещений, </w:t>
      </w:r>
      <w:proofErr w:type="spellStart"/>
      <w:r w:rsidR="00C34ABE" w:rsidRPr="003A5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="00C34ABE" w:rsidRPr="003A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видов объектов недвижимости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полученных по итогам проведения </w:t>
      </w:r>
      <w:r w:rsidR="00305BF6" w:rsidRPr="003637B0">
        <w:rPr>
          <w:rFonts w:ascii="Times New Roman" w:hAnsi="Times New Roman" w:cs="Times New Roman"/>
          <w:sz w:val="28"/>
          <w:szCs w:val="28"/>
        </w:rPr>
        <w:t>на территории Томской области</w:t>
      </w:r>
      <w:r w:rsidR="0030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кадастровой оценки</w:t>
      </w:r>
      <w:r w:rsidR="00094AA5" w:rsidRPr="0009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="00305B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оспорить в </w:t>
      </w:r>
      <w:r w:rsidRPr="003A5D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</w:t>
      </w:r>
      <w:r w:rsidR="00305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A5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305B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5BF6" w:rsidRPr="00305BF6">
        <w:rPr>
          <w:rFonts w:ascii="Times New Roman" w:hAnsi="Times New Roman" w:cs="Times New Roman"/>
          <w:sz w:val="28"/>
          <w:szCs w:val="28"/>
        </w:rPr>
        <w:t xml:space="preserve"> </w:t>
      </w:r>
      <w:r w:rsidR="00305BF6" w:rsidRPr="003637B0">
        <w:rPr>
          <w:rFonts w:ascii="Times New Roman" w:hAnsi="Times New Roman" w:cs="Times New Roman"/>
          <w:sz w:val="28"/>
          <w:szCs w:val="28"/>
        </w:rPr>
        <w:t>при Департаменте по управлению государственной собственностью Томской области</w:t>
      </w:r>
      <w:r w:rsidR="00305BF6">
        <w:rPr>
          <w:rFonts w:ascii="Times New Roman" w:hAnsi="Times New Roman" w:cs="Times New Roman"/>
          <w:sz w:val="28"/>
          <w:szCs w:val="28"/>
        </w:rPr>
        <w:t xml:space="preserve"> </w:t>
      </w:r>
      <w:r w:rsidR="00076C64" w:rsidRPr="00076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установления в отношении объекта недвижимости его рыночной стоимости, определенной на дату, по состоянию на которую определена его</w:t>
      </w:r>
      <w:proofErr w:type="gramEnd"/>
      <w:r w:rsidR="00076C64" w:rsidRPr="0007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стоимость.</w:t>
      </w:r>
      <w:r w:rsidR="0007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E7C" w:rsidRDefault="00501C9C" w:rsidP="00E85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Комиссия располагается по адресу: 634034, </w:t>
      </w:r>
      <w:r w:rsidRPr="00850CC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C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Томск, пр.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C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Кирова,20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</w:t>
      </w:r>
      <w:r w:rsidRPr="007456EE">
        <w:rPr>
          <w:rFonts w:ascii="Times New Roman" w:hAnsi="Times New Roman" w:cs="Times New Roman"/>
          <w:sz w:val="28"/>
          <w:szCs w:val="28"/>
        </w:rPr>
        <w:t>. (83822) 732-726.</w:t>
      </w:r>
      <w:r w:rsidR="00A61AD4">
        <w:rPr>
          <w:rFonts w:ascii="Times New Roman" w:hAnsi="Times New Roman" w:cs="Times New Roman"/>
          <w:sz w:val="28"/>
          <w:szCs w:val="28"/>
        </w:rPr>
        <w:t xml:space="preserve"> </w:t>
      </w:r>
      <w:r w:rsidR="00C64E7C" w:rsidRPr="0085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оспаривании может быть подано в комиссию лично, почтовым </w:t>
      </w:r>
      <w:r w:rsidR="00C64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отправлением, через ОГКУ «ТО МФЦ»</w:t>
      </w:r>
      <w:r w:rsidR="00C64E7C" w:rsidRPr="00850C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 использованием сети «Интернет».</w:t>
      </w:r>
      <w:r w:rsidR="00CC2EE1" w:rsidRPr="00C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CC2EE1" w:rsidRPr="0060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которые</w:t>
      </w:r>
      <w:r w:rsidR="00CC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 к заявлению, установлен положениями статьи 22 </w:t>
      </w:r>
      <w:r w:rsidR="00CC2EE1" w:rsidRPr="00890055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CC2EE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C2EE1" w:rsidRPr="0089005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2E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2EE1" w:rsidRPr="00890055">
        <w:rPr>
          <w:rFonts w:ascii="Times New Roman" w:eastAsia="Times New Roman" w:hAnsi="Times New Roman" w:cs="Times New Roman"/>
          <w:sz w:val="28"/>
          <w:szCs w:val="28"/>
        </w:rPr>
        <w:t xml:space="preserve"> от 03.07.2016 №237-ФЗ «О государственной кадастровой оценке»</w:t>
      </w:r>
      <w:r w:rsidR="00CC2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23C" w:rsidRDefault="00172B96" w:rsidP="00172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комиссией заявления об оспаривании не может превышать тридцать дней со дня его поступления. Для обращения в суд предварительное обращение в комиссию не является обязательным.</w:t>
      </w:r>
      <w:r w:rsidR="00501C9C" w:rsidRPr="00501C9C">
        <w:rPr>
          <w:rFonts w:ascii="Times New Roman" w:hAnsi="Times New Roman" w:cs="Times New Roman"/>
          <w:sz w:val="28"/>
          <w:szCs w:val="28"/>
        </w:rPr>
        <w:t xml:space="preserve"> </w:t>
      </w:r>
      <w:r w:rsidR="00A61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B96" w:rsidRDefault="00501C9C" w:rsidP="00172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0176">
        <w:rPr>
          <w:rFonts w:ascii="Times New Roman" w:hAnsi="Times New Roman" w:cs="Times New Roman"/>
          <w:sz w:val="28"/>
          <w:szCs w:val="28"/>
        </w:rPr>
        <w:t>адастровая стоимость объекта недвижимости будет применяться для целей,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с 1 января года, в котором подано заявление об оспаривании.</w:t>
      </w:r>
    </w:p>
    <w:p w:rsidR="00850CC3" w:rsidRPr="007456EE" w:rsidRDefault="00C64E7C" w:rsidP="00850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6EE">
        <w:rPr>
          <w:rFonts w:ascii="Times New Roman" w:hAnsi="Times New Roman" w:cs="Times New Roman"/>
          <w:sz w:val="28"/>
          <w:szCs w:val="28"/>
        </w:rPr>
        <w:t>Информация о работе</w:t>
      </w:r>
      <w:r w:rsidR="00172B96" w:rsidRPr="007456E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0323" w:rsidRPr="007456EE">
        <w:rPr>
          <w:rFonts w:ascii="Times New Roman" w:hAnsi="Times New Roman" w:cs="Times New Roman"/>
          <w:sz w:val="28"/>
          <w:szCs w:val="28"/>
        </w:rPr>
        <w:t>,</w:t>
      </w:r>
      <w:r w:rsidR="00172B96" w:rsidRPr="007456EE">
        <w:rPr>
          <w:rFonts w:ascii="Times New Roman" w:hAnsi="Times New Roman" w:cs="Times New Roman"/>
          <w:sz w:val="28"/>
          <w:szCs w:val="28"/>
        </w:rPr>
        <w:t xml:space="preserve"> </w:t>
      </w:r>
      <w:r w:rsidRPr="007456EE">
        <w:rPr>
          <w:rFonts w:ascii="Times New Roman" w:hAnsi="Times New Roman" w:cs="Times New Roman"/>
          <w:sz w:val="28"/>
          <w:szCs w:val="28"/>
        </w:rPr>
        <w:t xml:space="preserve"> </w:t>
      </w:r>
      <w:r w:rsidR="001F0323" w:rsidRPr="004D307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F0323">
        <w:rPr>
          <w:rFonts w:ascii="Times New Roman" w:hAnsi="Times New Roman" w:cs="Times New Roman"/>
          <w:sz w:val="28"/>
          <w:szCs w:val="28"/>
        </w:rPr>
        <w:t xml:space="preserve">форма заявления об оспаривании, </w:t>
      </w:r>
      <w:r w:rsidR="001F0323" w:rsidRPr="007456EE">
        <w:rPr>
          <w:rFonts w:ascii="Times New Roman" w:hAnsi="Times New Roman" w:cs="Times New Roman"/>
          <w:sz w:val="28"/>
          <w:szCs w:val="28"/>
        </w:rPr>
        <w:t>размещен</w:t>
      </w:r>
      <w:r w:rsidR="00094AA5">
        <w:rPr>
          <w:rFonts w:ascii="Times New Roman" w:hAnsi="Times New Roman" w:cs="Times New Roman"/>
          <w:sz w:val="28"/>
          <w:szCs w:val="28"/>
        </w:rPr>
        <w:t>ы</w:t>
      </w:r>
      <w:r w:rsidR="001F0323" w:rsidRPr="007456E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F0323" w:rsidRPr="003637B0">
        <w:rPr>
          <w:rFonts w:ascii="Times New Roman" w:hAnsi="Times New Roman" w:cs="Times New Roman"/>
          <w:sz w:val="28"/>
          <w:szCs w:val="28"/>
        </w:rPr>
        <w:t>Департамент</w:t>
      </w:r>
      <w:r w:rsidR="001F0323">
        <w:rPr>
          <w:rFonts w:ascii="Times New Roman" w:hAnsi="Times New Roman" w:cs="Times New Roman"/>
          <w:sz w:val="28"/>
          <w:szCs w:val="28"/>
        </w:rPr>
        <w:t>а</w:t>
      </w:r>
      <w:r w:rsidR="001F0323" w:rsidRPr="003637B0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государственной собственностью Томской области </w:t>
      </w:r>
      <w:r w:rsidR="00305BF6">
        <w:rPr>
          <w:rFonts w:ascii="Times New Roman" w:hAnsi="Times New Roman" w:cs="Times New Roman"/>
          <w:sz w:val="28"/>
          <w:szCs w:val="28"/>
        </w:rPr>
        <w:t>(</w:t>
      </w:r>
      <w:r w:rsidR="00850CC3" w:rsidRPr="007456EE">
        <w:rPr>
          <w:rFonts w:ascii="Times New Roman" w:hAnsi="Times New Roman" w:cs="Times New Roman"/>
          <w:sz w:val="28"/>
          <w:szCs w:val="28"/>
        </w:rPr>
        <w:t>https://dugs.tomsk.gov.ru</w:t>
      </w:r>
      <w:r w:rsidR="00305BF6">
        <w:rPr>
          <w:rFonts w:ascii="Times New Roman" w:hAnsi="Times New Roman" w:cs="Times New Roman"/>
          <w:sz w:val="28"/>
          <w:szCs w:val="28"/>
        </w:rPr>
        <w:t>)</w:t>
      </w:r>
      <w:r w:rsidR="00850CC3" w:rsidRPr="00745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78E" w:rsidRPr="007456EE" w:rsidRDefault="0006378E" w:rsidP="003A5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6EE">
        <w:rPr>
          <w:rFonts w:ascii="Times New Roman" w:hAnsi="Times New Roman" w:cs="Times New Roman"/>
          <w:sz w:val="28"/>
          <w:szCs w:val="28"/>
        </w:rPr>
        <w:t>С 1 января 2023 года</w:t>
      </w:r>
      <w:r w:rsidR="00B66C7E" w:rsidRPr="007456EE">
        <w:rPr>
          <w:rFonts w:ascii="Times New Roman" w:hAnsi="Times New Roman" w:cs="Times New Roman"/>
          <w:sz w:val="28"/>
          <w:szCs w:val="28"/>
        </w:rPr>
        <w:t xml:space="preserve"> </w:t>
      </w:r>
      <w:r w:rsidR="00B66C7E" w:rsidRPr="00216EDD">
        <w:rPr>
          <w:rFonts w:ascii="Times New Roman" w:hAnsi="Times New Roman" w:cs="Times New Roman"/>
          <w:sz w:val="28"/>
          <w:szCs w:val="28"/>
        </w:rPr>
        <w:t>предусмотрен порядок установления кадастровой стоимости объекта недвижимости в размере рыночной стоимости</w:t>
      </w:r>
      <w:r w:rsidR="00B66C7E" w:rsidRPr="007456EE">
        <w:rPr>
          <w:rFonts w:ascii="Times New Roman" w:hAnsi="Times New Roman" w:cs="Times New Roman"/>
          <w:sz w:val="28"/>
          <w:szCs w:val="28"/>
        </w:rPr>
        <w:t xml:space="preserve"> </w:t>
      </w:r>
      <w:r w:rsidR="00B66C7E" w:rsidRPr="00216EDD">
        <w:rPr>
          <w:rFonts w:ascii="Times New Roman" w:hAnsi="Times New Roman" w:cs="Times New Roman"/>
          <w:sz w:val="28"/>
          <w:szCs w:val="28"/>
        </w:rPr>
        <w:t xml:space="preserve">бюджетным учреждением </w:t>
      </w:r>
      <w:r w:rsidR="00B66C7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6" w:history="1">
        <w:r w:rsidR="00B66C7E" w:rsidRPr="007456EE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="00B66C7E">
        <w:rPr>
          <w:rFonts w:ascii="Times New Roman" w:hAnsi="Times New Roman" w:cs="Times New Roman"/>
          <w:sz w:val="28"/>
          <w:szCs w:val="28"/>
        </w:rPr>
        <w:t xml:space="preserve"> заинтересованных лиц, </w:t>
      </w:r>
      <w:r w:rsidR="00B66C7E" w:rsidRPr="00216EDD">
        <w:rPr>
          <w:rFonts w:ascii="Times New Roman" w:hAnsi="Times New Roman" w:cs="Times New Roman"/>
          <w:sz w:val="28"/>
          <w:szCs w:val="28"/>
        </w:rPr>
        <w:t>если кадастровая стоимость затрагивает права или обязанности этих лиц</w:t>
      </w:r>
      <w:r w:rsidR="00B66C7E" w:rsidRPr="007456EE">
        <w:rPr>
          <w:rFonts w:ascii="Times New Roman" w:hAnsi="Times New Roman" w:cs="Times New Roman"/>
          <w:sz w:val="28"/>
          <w:szCs w:val="28"/>
        </w:rPr>
        <w:t>.</w:t>
      </w:r>
    </w:p>
    <w:p w:rsidR="00B66C7E" w:rsidRPr="007456EE" w:rsidRDefault="008A3AF2" w:rsidP="00B66C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56EE">
        <w:rPr>
          <w:rFonts w:eastAsiaTheme="minorHAnsi"/>
          <w:sz w:val="28"/>
          <w:szCs w:val="28"/>
          <w:lang w:eastAsia="en-US"/>
        </w:rPr>
        <w:t xml:space="preserve"> </w:t>
      </w:r>
      <w:r w:rsidR="00B66C7E" w:rsidRPr="007456EE">
        <w:rPr>
          <w:rFonts w:eastAsiaTheme="minorHAnsi"/>
          <w:sz w:val="28"/>
          <w:szCs w:val="28"/>
          <w:lang w:eastAsia="en-US"/>
        </w:rPr>
        <w:t xml:space="preserve">Однако перейти к применению новых правил </w:t>
      </w:r>
      <w:hyperlink r:id="rId7" w:anchor="block_602" w:history="1">
        <w:r w:rsidR="00B66C7E" w:rsidRPr="007456EE">
          <w:rPr>
            <w:rFonts w:eastAsiaTheme="minorHAnsi"/>
            <w:sz w:val="28"/>
            <w:szCs w:val="28"/>
            <w:lang w:eastAsia="en-US"/>
          </w:rPr>
          <w:t>можно</w:t>
        </w:r>
      </w:hyperlink>
      <w:r w:rsidR="00B66C7E" w:rsidRPr="007456EE">
        <w:rPr>
          <w:rFonts w:eastAsiaTheme="minorHAnsi"/>
          <w:sz w:val="28"/>
          <w:szCs w:val="28"/>
          <w:lang w:eastAsia="en-US"/>
        </w:rPr>
        <w:t xml:space="preserve"> и раньше – соответствующее решение может принять высший исполнительный орган государственной власти субъекта РФ. В этом случае </w:t>
      </w:r>
      <w:r w:rsidR="00A61AD4">
        <w:rPr>
          <w:rFonts w:eastAsiaTheme="minorHAnsi"/>
          <w:sz w:val="28"/>
          <w:szCs w:val="28"/>
          <w:lang w:eastAsia="en-US"/>
        </w:rPr>
        <w:t xml:space="preserve">оспорить кадастровую стоимость в указанных комиссиях по рассмотрению споров будет возможно </w:t>
      </w:r>
      <w:r w:rsidR="00B66C7E" w:rsidRPr="007456EE">
        <w:rPr>
          <w:rFonts w:eastAsiaTheme="minorHAnsi"/>
          <w:sz w:val="28"/>
          <w:szCs w:val="28"/>
          <w:lang w:eastAsia="en-US"/>
        </w:rPr>
        <w:t>до дня, указанного в таком решении.</w:t>
      </w:r>
    </w:p>
    <w:p w:rsidR="00A61AD4" w:rsidRDefault="00A61AD4" w:rsidP="00336740">
      <w:pPr>
        <w:pStyle w:val="23"/>
        <w:ind w:left="0"/>
        <w:jc w:val="both"/>
        <w:rPr>
          <w:sz w:val="28"/>
          <w:szCs w:val="28"/>
          <w:lang w:val="ru-RU"/>
        </w:rPr>
      </w:pPr>
    </w:p>
    <w:p w:rsidR="00A61AD4" w:rsidRDefault="00A61AD4" w:rsidP="00336740">
      <w:pPr>
        <w:pStyle w:val="23"/>
        <w:ind w:left="0"/>
        <w:jc w:val="both"/>
        <w:rPr>
          <w:sz w:val="28"/>
          <w:szCs w:val="28"/>
          <w:lang w:val="ru-RU"/>
        </w:rPr>
      </w:pPr>
    </w:p>
    <w:p w:rsidR="00131C6B" w:rsidRDefault="00131C6B" w:rsidP="00336740">
      <w:pPr>
        <w:pStyle w:val="23"/>
        <w:ind w:left="0"/>
        <w:jc w:val="both"/>
        <w:rPr>
          <w:sz w:val="28"/>
          <w:szCs w:val="28"/>
          <w:lang w:val="ru-RU"/>
        </w:rPr>
      </w:pPr>
    </w:p>
    <w:p w:rsidR="00131C6B" w:rsidRDefault="00131C6B" w:rsidP="00336740">
      <w:pPr>
        <w:pStyle w:val="2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специалист-эксперт</w:t>
      </w:r>
      <w:r w:rsidR="00336740">
        <w:rPr>
          <w:sz w:val="28"/>
          <w:szCs w:val="28"/>
          <w:lang w:val="ru-RU"/>
        </w:rPr>
        <w:t xml:space="preserve"> отдела </w:t>
      </w:r>
    </w:p>
    <w:p w:rsidR="00131C6B" w:rsidRDefault="00336740" w:rsidP="00336740">
      <w:pPr>
        <w:pStyle w:val="2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землеустройства и мониторинга земель,  </w:t>
      </w:r>
    </w:p>
    <w:p w:rsidR="00131C6B" w:rsidRDefault="00336740" w:rsidP="00336740">
      <w:pPr>
        <w:pStyle w:val="2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кадастровой оценки недвижимости, </w:t>
      </w:r>
    </w:p>
    <w:p w:rsidR="00336740" w:rsidRDefault="00336740" w:rsidP="00131C6B">
      <w:pPr>
        <w:pStyle w:val="2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геодезии и картографии                                   </w:t>
      </w:r>
      <w:r w:rsidRPr="009B4D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</w:t>
      </w:r>
    </w:p>
    <w:p w:rsidR="00131C6B" w:rsidRDefault="00131C6B" w:rsidP="00131C6B">
      <w:pPr>
        <w:pStyle w:val="2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Управления </w:t>
      </w:r>
      <w:proofErr w:type="spellStart"/>
      <w:r>
        <w:rPr>
          <w:sz w:val="28"/>
          <w:szCs w:val="28"/>
          <w:lang w:val="ru-RU"/>
        </w:rPr>
        <w:t>Росреестра</w:t>
      </w:r>
      <w:proofErr w:type="spellEnd"/>
      <w:r>
        <w:rPr>
          <w:sz w:val="28"/>
          <w:szCs w:val="28"/>
          <w:lang w:val="ru-RU"/>
        </w:rPr>
        <w:t xml:space="preserve"> по Томской области</w:t>
      </w:r>
    </w:p>
    <w:p w:rsidR="00131C6B" w:rsidRDefault="00131C6B" w:rsidP="00131C6B">
      <w:pPr>
        <w:pStyle w:val="23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Елена Сапогова</w:t>
      </w:r>
    </w:p>
    <w:p w:rsidR="009C58EA" w:rsidRDefault="009C58EA" w:rsidP="00336740">
      <w:pPr>
        <w:pStyle w:val="23"/>
        <w:ind w:left="0"/>
        <w:jc w:val="both"/>
        <w:rPr>
          <w:sz w:val="20"/>
          <w:lang w:val="ru-RU"/>
        </w:rPr>
      </w:pPr>
    </w:p>
    <w:p w:rsidR="00CC2EE1" w:rsidRDefault="00CC2EE1" w:rsidP="00336740">
      <w:pPr>
        <w:pStyle w:val="23"/>
        <w:ind w:left="0"/>
        <w:jc w:val="both"/>
        <w:rPr>
          <w:sz w:val="20"/>
          <w:lang w:val="ru-RU"/>
        </w:rPr>
      </w:pPr>
    </w:p>
    <w:p w:rsidR="00CC2EE1" w:rsidRDefault="00CC2EE1" w:rsidP="00336740">
      <w:pPr>
        <w:pStyle w:val="23"/>
        <w:ind w:left="0"/>
        <w:jc w:val="both"/>
        <w:rPr>
          <w:sz w:val="20"/>
          <w:lang w:val="ru-RU"/>
        </w:rPr>
      </w:pPr>
    </w:p>
    <w:p w:rsidR="00CC2EE1" w:rsidRDefault="00CC2EE1" w:rsidP="00336740">
      <w:pPr>
        <w:pStyle w:val="23"/>
        <w:ind w:left="0"/>
        <w:jc w:val="both"/>
        <w:rPr>
          <w:sz w:val="20"/>
          <w:lang w:val="ru-RU"/>
        </w:rPr>
      </w:pPr>
    </w:p>
    <w:p w:rsidR="00CC2EE1" w:rsidRDefault="00CC2EE1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45723C" w:rsidRDefault="0045723C" w:rsidP="00336740">
      <w:pPr>
        <w:pStyle w:val="23"/>
        <w:ind w:left="0"/>
        <w:jc w:val="both"/>
        <w:rPr>
          <w:sz w:val="20"/>
          <w:lang w:val="ru-RU"/>
        </w:rPr>
      </w:pPr>
    </w:p>
    <w:p w:rsidR="00A6534C" w:rsidRDefault="00A6534C" w:rsidP="008006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534C" w:rsidSect="009C58E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AED"/>
    <w:multiLevelType w:val="multilevel"/>
    <w:tmpl w:val="377293C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11355E"/>
    <w:multiLevelType w:val="multilevel"/>
    <w:tmpl w:val="4342CE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67D3C"/>
    <w:multiLevelType w:val="multilevel"/>
    <w:tmpl w:val="64D4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3D0"/>
    <w:rsid w:val="00025C73"/>
    <w:rsid w:val="0002680B"/>
    <w:rsid w:val="00026C66"/>
    <w:rsid w:val="0006306F"/>
    <w:rsid w:val="0006378E"/>
    <w:rsid w:val="00076C64"/>
    <w:rsid w:val="00080491"/>
    <w:rsid w:val="000936EA"/>
    <w:rsid w:val="00094AA5"/>
    <w:rsid w:val="000B7A30"/>
    <w:rsid w:val="000D0AB8"/>
    <w:rsid w:val="000D7611"/>
    <w:rsid w:val="000E197E"/>
    <w:rsid w:val="001255C9"/>
    <w:rsid w:val="001313C7"/>
    <w:rsid w:val="00131C6B"/>
    <w:rsid w:val="001628CD"/>
    <w:rsid w:val="00172B96"/>
    <w:rsid w:val="00180D9F"/>
    <w:rsid w:val="00184385"/>
    <w:rsid w:val="00193CF6"/>
    <w:rsid w:val="001C44EE"/>
    <w:rsid w:val="001D06CB"/>
    <w:rsid w:val="001F0323"/>
    <w:rsid w:val="001F1ABA"/>
    <w:rsid w:val="001F2945"/>
    <w:rsid w:val="001F5387"/>
    <w:rsid w:val="00200A32"/>
    <w:rsid w:val="00216EDD"/>
    <w:rsid w:val="00251811"/>
    <w:rsid w:val="00281D01"/>
    <w:rsid w:val="002F008C"/>
    <w:rsid w:val="002F782D"/>
    <w:rsid w:val="00302020"/>
    <w:rsid w:val="00305BF6"/>
    <w:rsid w:val="003219FB"/>
    <w:rsid w:val="003245A9"/>
    <w:rsid w:val="00336740"/>
    <w:rsid w:val="003637B0"/>
    <w:rsid w:val="00377B1B"/>
    <w:rsid w:val="00380D95"/>
    <w:rsid w:val="003A5DBA"/>
    <w:rsid w:val="003D0B42"/>
    <w:rsid w:val="003D20A9"/>
    <w:rsid w:val="003E58FB"/>
    <w:rsid w:val="003F2DCD"/>
    <w:rsid w:val="00411F7F"/>
    <w:rsid w:val="0042697F"/>
    <w:rsid w:val="00427700"/>
    <w:rsid w:val="0044006B"/>
    <w:rsid w:val="00444503"/>
    <w:rsid w:val="0045723C"/>
    <w:rsid w:val="00467A59"/>
    <w:rsid w:val="00476CD9"/>
    <w:rsid w:val="004816B9"/>
    <w:rsid w:val="004A5186"/>
    <w:rsid w:val="004A7581"/>
    <w:rsid w:val="004B484D"/>
    <w:rsid w:val="004D307A"/>
    <w:rsid w:val="004E7556"/>
    <w:rsid w:val="00501C9C"/>
    <w:rsid w:val="00501F24"/>
    <w:rsid w:val="00510D78"/>
    <w:rsid w:val="0053244A"/>
    <w:rsid w:val="005418CA"/>
    <w:rsid w:val="00552F43"/>
    <w:rsid w:val="005639EF"/>
    <w:rsid w:val="00570388"/>
    <w:rsid w:val="005742B5"/>
    <w:rsid w:val="00592C12"/>
    <w:rsid w:val="005B7E60"/>
    <w:rsid w:val="005E4640"/>
    <w:rsid w:val="005F34AC"/>
    <w:rsid w:val="00601FAC"/>
    <w:rsid w:val="00610983"/>
    <w:rsid w:val="00640AF4"/>
    <w:rsid w:val="00647688"/>
    <w:rsid w:val="00650F26"/>
    <w:rsid w:val="006B02C9"/>
    <w:rsid w:val="00733F4D"/>
    <w:rsid w:val="007377A0"/>
    <w:rsid w:val="007456EE"/>
    <w:rsid w:val="00750B00"/>
    <w:rsid w:val="00752A63"/>
    <w:rsid w:val="00765152"/>
    <w:rsid w:val="0079708B"/>
    <w:rsid w:val="007C66E0"/>
    <w:rsid w:val="007C7D6B"/>
    <w:rsid w:val="007E266C"/>
    <w:rsid w:val="007E3983"/>
    <w:rsid w:val="007E4F92"/>
    <w:rsid w:val="0080066E"/>
    <w:rsid w:val="008137DB"/>
    <w:rsid w:val="0082322C"/>
    <w:rsid w:val="008471CD"/>
    <w:rsid w:val="00850CC3"/>
    <w:rsid w:val="00852A0A"/>
    <w:rsid w:val="0088179B"/>
    <w:rsid w:val="00890055"/>
    <w:rsid w:val="008A3AF2"/>
    <w:rsid w:val="008F554A"/>
    <w:rsid w:val="00910654"/>
    <w:rsid w:val="00915040"/>
    <w:rsid w:val="00921A42"/>
    <w:rsid w:val="009458C3"/>
    <w:rsid w:val="00953AD5"/>
    <w:rsid w:val="00974BD7"/>
    <w:rsid w:val="00985B8B"/>
    <w:rsid w:val="009A5DEB"/>
    <w:rsid w:val="009C2132"/>
    <w:rsid w:val="009C58EA"/>
    <w:rsid w:val="009D7DDE"/>
    <w:rsid w:val="009D7F6B"/>
    <w:rsid w:val="009E0176"/>
    <w:rsid w:val="00A0436E"/>
    <w:rsid w:val="00A35E47"/>
    <w:rsid w:val="00A61AD4"/>
    <w:rsid w:val="00A631D3"/>
    <w:rsid w:val="00A6534C"/>
    <w:rsid w:val="00A66825"/>
    <w:rsid w:val="00A73483"/>
    <w:rsid w:val="00A82356"/>
    <w:rsid w:val="00A96668"/>
    <w:rsid w:val="00AA30F8"/>
    <w:rsid w:val="00AB1CA2"/>
    <w:rsid w:val="00AC7712"/>
    <w:rsid w:val="00B075FD"/>
    <w:rsid w:val="00B10682"/>
    <w:rsid w:val="00B15E38"/>
    <w:rsid w:val="00B23263"/>
    <w:rsid w:val="00B44192"/>
    <w:rsid w:val="00B63A4B"/>
    <w:rsid w:val="00B66C7E"/>
    <w:rsid w:val="00B8730D"/>
    <w:rsid w:val="00B92043"/>
    <w:rsid w:val="00B97A58"/>
    <w:rsid w:val="00BD0FF1"/>
    <w:rsid w:val="00BF0E2B"/>
    <w:rsid w:val="00C13150"/>
    <w:rsid w:val="00C31E90"/>
    <w:rsid w:val="00C34ABE"/>
    <w:rsid w:val="00C35D83"/>
    <w:rsid w:val="00C52EB2"/>
    <w:rsid w:val="00C64E7C"/>
    <w:rsid w:val="00C83963"/>
    <w:rsid w:val="00C97CFF"/>
    <w:rsid w:val="00CA13D0"/>
    <w:rsid w:val="00CA32EC"/>
    <w:rsid w:val="00CC2EE1"/>
    <w:rsid w:val="00CD1BC1"/>
    <w:rsid w:val="00CF338A"/>
    <w:rsid w:val="00D14F7B"/>
    <w:rsid w:val="00D252EC"/>
    <w:rsid w:val="00D41797"/>
    <w:rsid w:val="00D5402E"/>
    <w:rsid w:val="00D7118F"/>
    <w:rsid w:val="00D80546"/>
    <w:rsid w:val="00DC2B1B"/>
    <w:rsid w:val="00DD30BD"/>
    <w:rsid w:val="00DE41FD"/>
    <w:rsid w:val="00DE68F9"/>
    <w:rsid w:val="00DF3047"/>
    <w:rsid w:val="00E16A0A"/>
    <w:rsid w:val="00E16F42"/>
    <w:rsid w:val="00E17AEE"/>
    <w:rsid w:val="00E6556F"/>
    <w:rsid w:val="00E67971"/>
    <w:rsid w:val="00E85C9C"/>
    <w:rsid w:val="00E871AF"/>
    <w:rsid w:val="00EB6D78"/>
    <w:rsid w:val="00ED344F"/>
    <w:rsid w:val="00ED3FD1"/>
    <w:rsid w:val="00ED40A9"/>
    <w:rsid w:val="00EF61DC"/>
    <w:rsid w:val="00F116F3"/>
    <w:rsid w:val="00F148BD"/>
    <w:rsid w:val="00F16FE5"/>
    <w:rsid w:val="00F21E9D"/>
    <w:rsid w:val="00F25850"/>
    <w:rsid w:val="00F33060"/>
    <w:rsid w:val="00F353DC"/>
    <w:rsid w:val="00F746EB"/>
    <w:rsid w:val="00F7473E"/>
    <w:rsid w:val="00F768DE"/>
    <w:rsid w:val="00F86050"/>
    <w:rsid w:val="00FD1FD9"/>
    <w:rsid w:val="00FD2F5E"/>
    <w:rsid w:val="00FD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A13D0"/>
    <w:rPr>
      <w:b/>
      <w:bCs/>
    </w:rPr>
  </w:style>
  <w:style w:type="character" w:styleId="a5">
    <w:name w:val="Hyperlink"/>
    <w:basedOn w:val="a0"/>
    <w:uiPriority w:val="99"/>
    <w:semiHidden/>
    <w:unhideWhenUsed/>
    <w:rsid w:val="00CA13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3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canBodyPublicationText">
    <w:name w:val="Scan_Body_PublicationText"/>
    <w:qFormat/>
    <w:rsid w:val="00A73483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11F7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97A58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customStyle="1" w:styleId="FontStyle13">
    <w:name w:val="Font Style13"/>
    <w:rsid w:val="005F34AC"/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Основной текст с отступом 22"/>
    <w:basedOn w:val="a"/>
    <w:rsid w:val="00DF3047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23">
    <w:name w:val="Основной текст с отступом 23"/>
    <w:basedOn w:val="a"/>
    <w:rsid w:val="00336740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24">
    <w:name w:val="Основной текст с отступом 24"/>
    <w:basedOn w:val="a"/>
    <w:rsid w:val="00A6534C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95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311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4128">
                          <w:marLeft w:val="0"/>
                          <w:marRight w:val="0"/>
                          <w:marTop w:val="0"/>
                          <w:marBottom w:val="1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24126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520477">
                                      <w:marLeft w:val="0"/>
                                      <w:marRight w:val="101"/>
                                      <w:marTop w:val="0"/>
                                      <w:marBottom w:val="1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05247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garant.ru/7445202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5E8951D31EB2F23CCB4A5B88FD6B352787BFEDE965E3AFDEBAD073E922C39B078C3458650B9C23164E036185D771DF11FB81ECBB8D43966068C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2425-7A96-4B48-A70F-FF155D81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og.bobkova</dc:creator>
  <cp:lastModifiedBy>ai.shiyanova</cp:lastModifiedBy>
  <cp:revision>3</cp:revision>
  <cp:lastPrinted>2022-03-22T02:10:00Z</cp:lastPrinted>
  <dcterms:created xsi:type="dcterms:W3CDTF">2022-03-22T03:13:00Z</dcterms:created>
  <dcterms:modified xsi:type="dcterms:W3CDTF">2022-03-22T06:53:00Z</dcterms:modified>
</cp:coreProperties>
</file>