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AC9" w:rsidRDefault="00B52AC9" w:rsidP="00B52A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2AC9">
        <w:rPr>
          <w:rFonts w:ascii="Times New Roman" w:hAnsi="Times New Roman"/>
          <w:b/>
          <w:sz w:val="28"/>
          <w:szCs w:val="28"/>
        </w:rPr>
        <w:t>В Томской области стали чаще запрашивать сведения о недвижимости</w:t>
      </w:r>
    </w:p>
    <w:p w:rsidR="00B52AC9" w:rsidRPr="00B52AC9" w:rsidRDefault="00B52AC9" w:rsidP="00B52A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2AC9" w:rsidRPr="00B52AC9" w:rsidRDefault="00B52AC9" w:rsidP="00B52A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2AC9">
        <w:rPr>
          <w:rFonts w:ascii="Times New Roman" w:hAnsi="Times New Roman"/>
          <w:sz w:val="28"/>
          <w:szCs w:val="28"/>
        </w:rPr>
        <w:t>Выписка из ЕГРН необходима при проведении различных операций с недвижимостью. Она является источником достоверной информации об объекте недвижимости и гарантирует законность предстоящей сделки, это единственный документ, подтверждающий право собственности, наличие или отсутствие ограничений,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2AC9">
        <w:rPr>
          <w:rFonts w:ascii="Times New Roman" w:hAnsi="Times New Roman"/>
          <w:sz w:val="28"/>
          <w:szCs w:val="28"/>
        </w:rPr>
        <w:t>обременений. Заказав выписку непосредственно перед сделкой, можно обезопасить себя от мошенников и недобросовестных продавцов.</w:t>
      </w:r>
    </w:p>
    <w:p w:rsidR="00B52AC9" w:rsidRPr="00B52AC9" w:rsidRDefault="00B52AC9" w:rsidP="00B52A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2AC9">
        <w:rPr>
          <w:rFonts w:ascii="Times New Roman" w:hAnsi="Times New Roman"/>
          <w:sz w:val="28"/>
          <w:szCs w:val="28"/>
        </w:rPr>
        <w:t>«Всего в 2021 году Кадастровая палата по</w:t>
      </w:r>
      <w:r>
        <w:rPr>
          <w:rFonts w:ascii="Times New Roman" w:hAnsi="Times New Roman"/>
          <w:sz w:val="28"/>
          <w:szCs w:val="28"/>
        </w:rPr>
        <w:t xml:space="preserve"> Томской области выдала 869 тыс.</w:t>
      </w:r>
      <w:r w:rsidRPr="00B52AC9">
        <w:rPr>
          <w:rFonts w:ascii="Times New Roman" w:hAnsi="Times New Roman"/>
          <w:sz w:val="28"/>
          <w:szCs w:val="28"/>
        </w:rPr>
        <w:t xml:space="preserve"> выписок из Единого государственного реестра недвижимости (ЕГРН), что в 1,4 раза превысило количество запрашиваемых сведений из реестра недвижимости в 2020 году. Из всего объема предоставленных сведений почти 94 % выписок представлено в электронном виде, в 2020 году - 92 %», - рассказал </w:t>
      </w:r>
      <w:r w:rsidRPr="00435009">
        <w:rPr>
          <w:rFonts w:ascii="Times New Roman" w:hAnsi="Times New Roman"/>
          <w:b/>
          <w:i/>
          <w:sz w:val="28"/>
          <w:szCs w:val="28"/>
        </w:rPr>
        <w:t xml:space="preserve">Виталий </w:t>
      </w:r>
      <w:proofErr w:type="spellStart"/>
      <w:r w:rsidRPr="00435009">
        <w:rPr>
          <w:rFonts w:ascii="Times New Roman" w:hAnsi="Times New Roman"/>
          <w:b/>
          <w:i/>
          <w:sz w:val="28"/>
          <w:szCs w:val="28"/>
        </w:rPr>
        <w:t>Файт</w:t>
      </w:r>
      <w:proofErr w:type="spellEnd"/>
      <w:r w:rsidRPr="00435009">
        <w:rPr>
          <w:rFonts w:ascii="Times New Roman" w:hAnsi="Times New Roman"/>
          <w:b/>
          <w:i/>
          <w:sz w:val="28"/>
          <w:szCs w:val="28"/>
        </w:rPr>
        <w:t>,</w:t>
      </w:r>
      <w:r w:rsidRPr="00B52AC9">
        <w:rPr>
          <w:rFonts w:ascii="Times New Roman" w:hAnsi="Times New Roman"/>
          <w:sz w:val="28"/>
          <w:szCs w:val="28"/>
        </w:rPr>
        <w:t xml:space="preserve"> директор филиала ФГБУ «ФКП </w:t>
      </w:r>
      <w:proofErr w:type="spellStart"/>
      <w:r w:rsidRPr="00B52AC9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B52AC9">
        <w:rPr>
          <w:rFonts w:ascii="Times New Roman" w:hAnsi="Times New Roman"/>
          <w:sz w:val="28"/>
          <w:szCs w:val="28"/>
        </w:rPr>
        <w:t>» по Томской области.</w:t>
      </w:r>
    </w:p>
    <w:p w:rsidR="00B52AC9" w:rsidRPr="00B52AC9" w:rsidRDefault="00B52AC9" w:rsidP="00B52A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2AC9">
        <w:rPr>
          <w:rFonts w:ascii="Times New Roman" w:hAnsi="Times New Roman"/>
          <w:sz w:val="28"/>
          <w:szCs w:val="28"/>
        </w:rPr>
        <w:t xml:space="preserve">Популярность электронного способа подачи запросов о предоставлении сведений из ЕГРН обусловлена возможностью отправить запрос в любое время из любого удобного места, что особенно важно в условиях нынешней эпидемиологической обстановки. Кроме того, электронные документы значительно дешевле </w:t>
      </w:r>
      <w:proofErr w:type="gramStart"/>
      <w:r w:rsidRPr="00B52AC9">
        <w:rPr>
          <w:rFonts w:ascii="Times New Roman" w:hAnsi="Times New Roman"/>
          <w:sz w:val="28"/>
          <w:szCs w:val="28"/>
        </w:rPr>
        <w:t>бумажных</w:t>
      </w:r>
      <w:proofErr w:type="gramEnd"/>
      <w:r w:rsidRPr="00B52AC9">
        <w:rPr>
          <w:rFonts w:ascii="Times New Roman" w:hAnsi="Times New Roman"/>
          <w:sz w:val="28"/>
          <w:szCs w:val="28"/>
        </w:rPr>
        <w:t>.</w:t>
      </w:r>
    </w:p>
    <w:p w:rsidR="00B52AC9" w:rsidRPr="00B52AC9" w:rsidRDefault="00B52AC9" w:rsidP="00B52A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2AC9">
        <w:rPr>
          <w:rFonts w:ascii="Times New Roman" w:hAnsi="Times New Roman"/>
          <w:sz w:val="28"/>
          <w:szCs w:val="28"/>
        </w:rPr>
        <w:t xml:space="preserve">Наиболее востребована среди жителей Томской области выписка об объекте недвижимости. В 2021 году выдано около 371 тыс. таких сведений, что составляет 43% всех запрашиваемых сведений. Стабильно интересует граждан выписка о правах отдельного лица на имеющиеся у него объекты недвижимости (222 тыс. или 26%) и выписка об основных характеристиках и зарегистрированных правах на объект недвижимости (180 тыс. или 21%). </w:t>
      </w:r>
    </w:p>
    <w:p w:rsidR="00B52AC9" w:rsidRPr="00B52AC9" w:rsidRDefault="00B52AC9" w:rsidP="00B52A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2AC9">
        <w:rPr>
          <w:rFonts w:ascii="Times New Roman" w:hAnsi="Times New Roman"/>
          <w:sz w:val="28"/>
          <w:szCs w:val="28"/>
        </w:rPr>
        <w:t xml:space="preserve"> «1 февраля 2022 года вступил в силу закон, по которому органы власти и местного самоуправления обязаны передавать в </w:t>
      </w:r>
      <w:proofErr w:type="spellStart"/>
      <w:r w:rsidRPr="00B52AC9">
        <w:rPr>
          <w:rFonts w:ascii="Times New Roman" w:hAnsi="Times New Roman"/>
          <w:sz w:val="28"/>
          <w:szCs w:val="28"/>
        </w:rPr>
        <w:t>Росреестр</w:t>
      </w:r>
      <w:proofErr w:type="spellEnd"/>
      <w:r w:rsidRPr="00B52AC9">
        <w:rPr>
          <w:rFonts w:ascii="Times New Roman" w:hAnsi="Times New Roman"/>
          <w:sz w:val="28"/>
          <w:szCs w:val="28"/>
        </w:rPr>
        <w:t xml:space="preserve"> данные о признании дома аварийным, подлежащим сносу или реконструкции. После внесения их регистрирующим органом сведения отразятся в выписке из ЕГРН. Доступность информации об аварийном жилье позволит избежать покупки непригодного для проживания жилья, а также поможет при заключении сделок с использованием ипотечных средств банков. В полной мере норма заработает с 1 июля 2022 года», - </w:t>
      </w:r>
      <w:r w:rsidR="00897B74">
        <w:rPr>
          <w:rFonts w:ascii="Times New Roman" w:hAnsi="Times New Roman"/>
          <w:sz w:val="28"/>
          <w:szCs w:val="28"/>
        </w:rPr>
        <w:t>подчеркнула</w:t>
      </w:r>
      <w:r w:rsidRPr="00B52AC9">
        <w:rPr>
          <w:rFonts w:ascii="Times New Roman" w:hAnsi="Times New Roman"/>
          <w:sz w:val="28"/>
          <w:szCs w:val="28"/>
        </w:rPr>
        <w:t xml:space="preserve"> </w:t>
      </w:r>
      <w:r w:rsidRPr="00435009">
        <w:rPr>
          <w:rFonts w:ascii="Times New Roman" w:hAnsi="Times New Roman"/>
          <w:b/>
          <w:i/>
          <w:sz w:val="28"/>
          <w:szCs w:val="28"/>
        </w:rPr>
        <w:t xml:space="preserve">Елена </w:t>
      </w:r>
      <w:proofErr w:type="spellStart"/>
      <w:r w:rsidRPr="00435009">
        <w:rPr>
          <w:rFonts w:ascii="Times New Roman" w:hAnsi="Times New Roman"/>
          <w:b/>
          <w:i/>
          <w:sz w:val="28"/>
          <w:szCs w:val="28"/>
        </w:rPr>
        <w:t>Золоткова</w:t>
      </w:r>
      <w:proofErr w:type="spellEnd"/>
      <w:r w:rsidRPr="00B52AC9">
        <w:rPr>
          <w:rFonts w:ascii="Times New Roman" w:hAnsi="Times New Roman"/>
          <w:sz w:val="28"/>
          <w:szCs w:val="28"/>
        </w:rPr>
        <w:t xml:space="preserve">, руководитель Управления </w:t>
      </w:r>
      <w:proofErr w:type="spellStart"/>
      <w:r w:rsidRPr="00B52AC9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B52AC9">
        <w:rPr>
          <w:rFonts w:ascii="Times New Roman" w:hAnsi="Times New Roman"/>
          <w:sz w:val="28"/>
          <w:szCs w:val="28"/>
        </w:rPr>
        <w:t xml:space="preserve"> по Томской области. </w:t>
      </w:r>
    </w:p>
    <w:p w:rsidR="0017634B" w:rsidRPr="001D16A4" w:rsidRDefault="00B52AC9" w:rsidP="00B52A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2AC9">
        <w:rPr>
          <w:rFonts w:ascii="Times New Roman" w:hAnsi="Times New Roman"/>
          <w:sz w:val="28"/>
          <w:szCs w:val="28"/>
        </w:rPr>
        <w:t xml:space="preserve">Подать запрос о предоставлении сведений из ЕГРН можно лично, обратившись в офисы МФЦ, в электронном виде с помощью сервисов на сайте </w:t>
      </w:r>
      <w:proofErr w:type="spellStart"/>
      <w:r w:rsidRPr="00B52AC9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633401">
        <w:rPr>
          <w:rFonts w:ascii="Times New Roman" w:hAnsi="Times New Roman"/>
          <w:sz w:val="28"/>
          <w:szCs w:val="28"/>
        </w:rPr>
        <w:t xml:space="preserve"> (</w:t>
      </w:r>
      <w:r w:rsidR="00633401" w:rsidRPr="00633401">
        <w:rPr>
          <w:rFonts w:ascii="Times New Roman" w:hAnsi="Times New Roman"/>
          <w:sz w:val="28"/>
          <w:szCs w:val="28"/>
        </w:rPr>
        <w:t>https://rosreestr.gov.ru</w:t>
      </w:r>
      <w:r w:rsidR="00633401">
        <w:rPr>
          <w:rFonts w:ascii="Times New Roman" w:hAnsi="Times New Roman"/>
          <w:sz w:val="28"/>
          <w:szCs w:val="28"/>
        </w:rPr>
        <w:t>)</w:t>
      </w:r>
      <w:r w:rsidRPr="00B52AC9">
        <w:rPr>
          <w:rFonts w:ascii="Times New Roman" w:hAnsi="Times New Roman"/>
          <w:sz w:val="28"/>
          <w:szCs w:val="28"/>
        </w:rPr>
        <w:t>, а также направив запрос почтой в адрес регионального органа регистрации прав или воспользовавшись выездным обслуживанием Кадастровой палаты. Сведения из реестра недвижимости предоставляются в срок не более трех рабочих дней.</w:t>
      </w:r>
      <w:r w:rsidR="00AB6C50" w:rsidRPr="00AB6C50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.95pt;margin-top:254.05pt;width:134.65pt;height:3.85pt;z-index:-251656192;visibility:visible;mso-wrap-style:square;mso-width-percent:0;mso-height-percent:0;mso-wrap-distance-left:5pt;mso-wrap-distance-top:0;mso-wrap-distance-right:302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9o2qwIAAKg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" filled="f" stroked="f">
            <v:textbox inset="0,0,0,0">
              <w:txbxContent>
                <w:p w:rsidR="00633401" w:rsidRPr="002A17DB" w:rsidRDefault="00633401" w:rsidP="0017634B"/>
              </w:txbxContent>
            </v:textbox>
            <w10:wrap type="topAndBottom" anchorx="margin"/>
          </v:shape>
        </w:pict>
      </w:r>
      <w:r w:rsidR="00AB6C50" w:rsidRPr="00AB6C50">
        <w:rPr>
          <w:noProof/>
          <w:sz w:val="28"/>
          <w:szCs w:val="28"/>
        </w:rPr>
        <w:pict>
          <v:shape id="Text Box 3" o:spid="_x0000_s1027" type="#_x0000_t202" style="position:absolute;left:0;text-align:left;margin-left:310.3pt;margin-top:250.5pt;width:127.7pt;height:3.55pt;z-index:-251655168;visibility:visible;mso-wrap-style:square;mso-width-percent:0;mso-height-percent:0;mso-wrap-distance-left:310.3pt;mso-wrap-distance-top:0;mso-wrap-distance-right:5pt;mso-wrap-distance-bottom: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tIrQ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" filled="f" stroked="f">
            <v:textbox inset="0,0,0,0">
              <w:txbxContent>
                <w:p w:rsidR="00633401" w:rsidRPr="002A17DB" w:rsidRDefault="00633401" w:rsidP="0017634B"/>
              </w:txbxContent>
            </v:textbox>
            <w10:wrap type="topAndBottom" anchorx="margin"/>
          </v:shape>
        </w:pict>
      </w:r>
    </w:p>
    <w:sectPr w:rsidR="0017634B" w:rsidRPr="001D16A4" w:rsidSect="004B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E7989"/>
    <w:rsid w:val="000533F2"/>
    <w:rsid w:val="0017634B"/>
    <w:rsid w:val="00194273"/>
    <w:rsid w:val="001D16A4"/>
    <w:rsid w:val="00241186"/>
    <w:rsid w:val="003043E8"/>
    <w:rsid w:val="0039514F"/>
    <w:rsid w:val="00435009"/>
    <w:rsid w:val="004B1691"/>
    <w:rsid w:val="00560EDC"/>
    <w:rsid w:val="00633401"/>
    <w:rsid w:val="0072660C"/>
    <w:rsid w:val="00760502"/>
    <w:rsid w:val="00897B74"/>
    <w:rsid w:val="00A06E92"/>
    <w:rsid w:val="00AA7823"/>
    <w:rsid w:val="00AB6C50"/>
    <w:rsid w:val="00B26027"/>
    <w:rsid w:val="00B52AC9"/>
    <w:rsid w:val="00CA312E"/>
    <w:rsid w:val="00CE7989"/>
    <w:rsid w:val="00D205FC"/>
    <w:rsid w:val="00E239C6"/>
    <w:rsid w:val="00F86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lysko</dc:creator>
  <cp:lastModifiedBy>ai.shiyanova</cp:lastModifiedBy>
  <cp:revision>7</cp:revision>
  <dcterms:created xsi:type="dcterms:W3CDTF">2022-02-07T06:24:00Z</dcterms:created>
  <dcterms:modified xsi:type="dcterms:W3CDTF">2022-02-09T10:27:00Z</dcterms:modified>
</cp:coreProperties>
</file>