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8C" w:rsidRPr="00575E8C" w:rsidRDefault="00575E8C" w:rsidP="00575E8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«Проживаю в г.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575E8C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ке, хочу купить квартиру в Томске, однако нет возможности лично подать документы для государственной регистрации, скажите какая форма доверенности предусмотрена</w:t>
      </w:r>
      <w:r w:rsidRPr="00575E8C">
        <w:rPr>
          <w:rFonts w:ascii="Times New Roman" w:hAnsi="Times New Roman" w:cs="Times New Roman"/>
          <w:b/>
          <w:i/>
          <w:sz w:val="28"/>
          <w:szCs w:val="28"/>
        </w:rPr>
        <w:t xml:space="preserve"> для предоставления документов в регистрирующий орган на го</w:t>
      </w:r>
      <w:r w:rsidR="00BC6B76">
        <w:rPr>
          <w:rFonts w:ascii="Times New Roman" w:hAnsi="Times New Roman" w:cs="Times New Roman"/>
          <w:b/>
          <w:i/>
          <w:sz w:val="28"/>
          <w:szCs w:val="28"/>
        </w:rPr>
        <w:t>сударственную регистрацию прав?»</w:t>
      </w:r>
    </w:p>
    <w:p w:rsidR="00575E8C" w:rsidRPr="00575E8C" w:rsidRDefault="00BC6B76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исполняющая обязанности </w:t>
      </w:r>
      <w:r w:rsidR="005B259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начальника отдела регистрации прав на объекты недвижимости жилого назначения и договоров долевого участия в строительстве</w:t>
      </w:r>
      <w:r w:rsidR="00B4132B">
        <w:rPr>
          <w:rFonts w:ascii="Times New Roman" w:hAnsi="Times New Roman" w:cs="Times New Roman"/>
          <w:sz w:val="28"/>
          <w:szCs w:val="28"/>
        </w:rPr>
        <w:t xml:space="preserve"> Управления Росреестра по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Галина Телицына: «</w:t>
      </w:r>
      <w:r w:rsidR="00575E8C" w:rsidRPr="00575E8C"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предусмотрено, что за осуществлением государственного кадастрового учета и (или) государственной регистрации прав могут обратиться не только сами собственники (или стороны сделки), но и их представители при наличии доверенности.</w:t>
      </w:r>
    </w:p>
    <w:p w:rsidR="00575E8C" w:rsidRPr="00575E8C" w:rsidRDefault="00575E8C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8C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государственной </w:t>
      </w:r>
      <w:r w:rsidR="005B2592">
        <w:rPr>
          <w:rFonts w:ascii="Times New Roman" w:hAnsi="Times New Roman" w:cs="Times New Roman"/>
          <w:sz w:val="28"/>
          <w:szCs w:val="28"/>
        </w:rPr>
        <w:t xml:space="preserve">регистрации прав  и (или) об </w:t>
      </w:r>
      <w:r w:rsidRPr="00575E8C">
        <w:rPr>
          <w:rFonts w:ascii="Times New Roman" w:hAnsi="Times New Roman" w:cs="Times New Roman"/>
          <w:sz w:val="28"/>
          <w:szCs w:val="28"/>
        </w:rPr>
        <w:t>осуществлении государственного кадастрового учета представителем собственника (или стороны сделки) должна быть представлена нотариально удостоверенная доверенность.</w:t>
      </w:r>
    </w:p>
    <w:p w:rsidR="00575E8C" w:rsidRPr="00575E8C" w:rsidRDefault="00575E8C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8C">
        <w:rPr>
          <w:rFonts w:ascii="Times New Roman" w:hAnsi="Times New Roman" w:cs="Times New Roman"/>
          <w:sz w:val="28"/>
          <w:szCs w:val="28"/>
        </w:rPr>
        <w:t>Согласно статье 185 Гражданского кодекса Российской</w:t>
      </w:r>
      <w:r w:rsidR="00BC6B76">
        <w:rPr>
          <w:rFonts w:ascii="Times New Roman" w:hAnsi="Times New Roman" w:cs="Times New Roman"/>
          <w:sz w:val="28"/>
          <w:szCs w:val="28"/>
        </w:rPr>
        <w:t xml:space="preserve"> Федерации доверенностью признаё</w:t>
      </w:r>
      <w:r w:rsidRPr="00575E8C">
        <w:rPr>
          <w:rFonts w:ascii="Times New Roman" w:hAnsi="Times New Roman" w:cs="Times New Roman"/>
          <w:sz w:val="28"/>
          <w:szCs w:val="28"/>
        </w:rPr>
        <w:t>тся письменное уполномочие, выдаваемое одним лицом другому лицу для представительства перед третьими лицами, т.е. доверенность является документом, который подтверждает наличие у представителя прав действовать от чужого имени, определяет условия и границы реализации этих прав.</w:t>
      </w:r>
    </w:p>
    <w:p w:rsidR="00575E8C" w:rsidRPr="00575E8C" w:rsidRDefault="00575E8C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8C">
        <w:rPr>
          <w:rFonts w:ascii="Times New Roman" w:hAnsi="Times New Roman" w:cs="Times New Roman"/>
          <w:sz w:val="28"/>
          <w:szCs w:val="28"/>
        </w:rPr>
        <w:t>Гражданским</w:t>
      </w:r>
      <w:r w:rsidR="00BC6B76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</w:t>
      </w:r>
      <w:r w:rsidRPr="00575E8C">
        <w:rPr>
          <w:rFonts w:ascii="Times New Roman" w:hAnsi="Times New Roman" w:cs="Times New Roman"/>
          <w:sz w:val="28"/>
          <w:szCs w:val="28"/>
        </w:rPr>
        <w:t>к нотариально удостоверенным доверенностям приравниваются:</w:t>
      </w:r>
    </w:p>
    <w:p w:rsidR="00575E8C" w:rsidRPr="00575E8C" w:rsidRDefault="00575E8C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8C">
        <w:rPr>
          <w:rFonts w:ascii="Times New Roman" w:hAnsi="Times New Roman" w:cs="Times New Roman"/>
          <w:sz w:val="28"/>
          <w:szCs w:val="28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575E8C" w:rsidRPr="00575E8C" w:rsidRDefault="00575E8C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8C">
        <w:rPr>
          <w:rFonts w:ascii="Times New Roman" w:hAnsi="Times New Roman" w:cs="Times New Roman"/>
          <w:sz w:val="28"/>
          <w:szCs w:val="28"/>
        </w:rPr>
        <w:t>2</w:t>
      </w:r>
      <w:r w:rsidR="005B2592">
        <w:rPr>
          <w:rFonts w:ascii="Times New Roman" w:hAnsi="Times New Roman" w:cs="Times New Roman"/>
          <w:sz w:val="28"/>
          <w:szCs w:val="28"/>
        </w:rPr>
        <w:t>) доверенности военнослужащих, а</w:t>
      </w:r>
      <w:r w:rsidRPr="00575E8C">
        <w:rPr>
          <w:rFonts w:ascii="Times New Roman" w:hAnsi="Times New Roman" w:cs="Times New Roman"/>
          <w:sz w:val="28"/>
          <w:szCs w:val="28"/>
        </w:rPr>
        <w:t xml:space="preserve">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575E8C" w:rsidRPr="00575E8C" w:rsidRDefault="00575E8C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8C">
        <w:rPr>
          <w:rFonts w:ascii="Times New Roman" w:hAnsi="Times New Roman" w:cs="Times New Roman"/>
          <w:sz w:val="28"/>
          <w:szCs w:val="28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575E8C" w:rsidRPr="00575E8C" w:rsidRDefault="00575E8C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8C">
        <w:rPr>
          <w:rFonts w:ascii="Times New Roman" w:hAnsi="Times New Roman" w:cs="Times New Roman"/>
          <w:sz w:val="28"/>
          <w:szCs w:val="28"/>
        </w:rPr>
        <w:t>4) 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органа социальной защиты населения.</w:t>
      </w:r>
    </w:p>
    <w:p w:rsidR="00575E8C" w:rsidRPr="00575E8C" w:rsidRDefault="00575E8C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8C">
        <w:rPr>
          <w:rFonts w:ascii="Times New Roman" w:hAnsi="Times New Roman" w:cs="Times New Roman"/>
          <w:sz w:val="28"/>
          <w:szCs w:val="28"/>
        </w:rPr>
        <w:t>Нотариальное удостоверение доверенности не требуется для ее представления вместе с заявлением о г</w:t>
      </w:r>
      <w:r w:rsidR="005B2592">
        <w:rPr>
          <w:rFonts w:ascii="Times New Roman" w:hAnsi="Times New Roman" w:cs="Times New Roman"/>
          <w:sz w:val="28"/>
          <w:szCs w:val="28"/>
        </w:rPr>
        <w:t>осударственной регистрации прав</w:t>
      </w:r>
      <w:r w:rsidRPr="00575E8C">
        <w:rPr>
          <w:rFonts w:ascii="Times New Roman" w:hAnsi="Times New Roman" w:cs="Times New Roman"/>
          <w:sz w:val="28"/>
          <w:szCs w:val="28"/>
        </w:rPr>
        <w:t xml:space="preserve"> в случае, если полномочия представителя органа государственной власти или </w:t>
      </w:r>
      <w:r w:rsidRPr="00575E8C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 подтверждаются доверенностью, составленной на бланке данного органа и заверенной печатью и подписью руководителя данного органа.</w:t>
      </w:r>
    </w:p>
    <w:p w:rsidR="00575E8C" w:rsidRPr="00575E8C" w:rsidRDefault="00575E8C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8C">
        <w:rPr>
          <w:rFonts w:ascii="Times New Roman" w:hAnsi="Times New Roman" w:cs="Times New Roman"/>
          <w:sz w:val="28"/>
          <w:szCs w:val="28"/>
        </w:rPr>
        <w:t>Сл</w:t>
      </w:r>
      <w:r w:rsidR="005B2592">
        <w:rPr>
          <w:rFonts w:ascii="Times New Roman" w:hAnsi="Times New Roman" w:cs="Times New Roman"/>
          <w:sz w:val="28"/>
          <w:szCs w:val="28"/>
        </w:rPr>
        <w:t>едует отметить, что доверенность</w:t>
      </w:r>
      <w:r w:rsidRPr="00575E8C">
        <w:rPr>
          <w:rFonts w:ascii="Times New Roman" w:hAnsi="Times New Roman" w:cs="Times New Roman"/>
          <w:sz w:val="28"/>
          <w:szCs w:val="28"/>
        </w:rPr>
        <w:t xml:space="preserve"> прекращает свое действие в связи с отзывом доверенности доверителем, </w:t>
      </w:r>
      <w:r w:rsidR="005B2592">
        <w:rPr>
          <w:rFonts w:ascii="Times New Roman" w:hAnsi="Times New Roman" w:cs="Times New Roman"/>
          <w:sz w:val="28"/>
          <w:szCs w:val="28"/>
        </w:rPr>
        <w:t>ликвидации</w:t>
      </w:r>
      <w:r w:rsidRPr="00575E8C">
        <w:rPr>
          <w:rFonts w:ascii="Times New Roman" w:hAnsi="Times New Roman" w:cs="Times New Roman"/>
          <w:sz w:val="28"/>
          <w:szCs w:val="28"/>
        </w:rPr>
        <w:t xml:space="preserve"> юридического лица, смертью, признанием недееспособным или ограничено дееспособным или безвестно отсутствующим гражданина, которым (которыми) была выдана доверенность, вследствие истечения ее срока.</w:t>
      </w:r>
    </w:p>
    <w:p w:rsidR="00EC1877" w:rsidRDefault="00575E8C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8C">
        <w:rPr>
          <w:rFonts w:ascii="Times New Roman" w:hAnsi="Times New Roman" w:cs="Times New Roman"/>
          <w:sz w:val="28"/>
          <w:szCs w:val="28"/>
        </w:rPr>
        <w:t>Действительность</w:t>
      </w:r>
      <w:r w:rsidR="005B2592">
        <w:rPr>
          <w:rFonts w:ascii="Times New Roman" w:hAnsi="Times New Roman" w:cs="Times New Roman"/>
          <w:sz w:val="28"/>
          <w:szCs w:val="28"/>
        </w:rPr>
        <w:t xml:space="preserve"> доверенности можно проверить в</w:t>
      </w:r>
      <w:r w:rsidRPr="00575E8C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5B2592">
        <w:rPr>
          <w:rFonts w:ascii="Times New Roman" w:hAnsi="Times New Roman" w:cs="Times New Roman"/>
          <w:sz w:val="28"/>
          <w:szCs w:val="28"/>
        </w:rPr>
        <w:t>е</w:t>
      </w:r>
      <w:r w:rsidRPr="00575E8C">
        <w:rPr>
          <w:rFonts w:ascii="Times New Roman" w:hAnsi="Times New Roman" w:cs="Times New Roman"/>
          <w:sz w:val="28"/>
          <w:szCs w:val="28"/>
        </w:rPr>
        <w:t xml:space="preserve"> на сайте Федеральной нотариальной палаты.</w:t>
      </w:r>
    </w:p>
    <w:p w:rsidR="0010278B" w:rsidRPr="00575E8C" w:rsidRDefault="0010278B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действующее законодательство предусматривает возможность </w:t>
      </w:r>
      <w:r w:rsidRPr="0010278B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10278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278B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 собственности и необходимые для такой регистрации документы не только по месту на</w:t>
      </w:r>
      <w:r w:rsidR="005B2592">
        <w:rPr>
          <w:rFonts w:ascii="Times New Roman" w:hAnsi="Times New Roman" w:cs="Times New Roman"/>
          <w:sz w:val="28"/>
          <w:szCs w:val="28"/>
        </w:rPr>
        <w:t>хождения объекта недвижимости, но и</w:t>
      </w:r>
      <w:r w:rsidRPr="0010278B">
        <w:rPr>
          <w:rFonts w:ascii="Times New Roman" w:hAnsi="Times New Roman" w:cs="Times New Roman"/>
          <w:sz w:val="28"/>
          <w:szCs w:val="28"/>
        </w:rPr>
        <w:t xml:space="preserve"> по своему месту нахождения. При этом государственная регистрация права будет провед</w:t>
      </w:r>
      <w:r w:rsidR="00BC6B76">
        <w:rPr>
          <w:rFonts w:ascii="Times New Roman" w:hAnsi="Times New Roman" w:cs="Times New Roman"/>
          <w:sz w:val="28"/>
          <w:szCs w:val="28"/>
        </w:rPr>
        <w:t>ена по месту нахождения объекта».</w:t>
      </w:r>
    </w:p>
    <w:p w:rsidR="00B207EA" w:rsidRDefault="00B207EA" w:rsidP="00BC6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207EA" w:rsidSect="002A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FE6479"/>
    <w:rsid w:val="000247E6"/>
    <w:rsid w:val="000A3E5A"/>
    <w:rsid w:val="000D4AFA"/>
    <w:rsid w:val="0010278B"/>
    <w:rsid w:val="001F18C2"/>
    <w:rsid w:val="0027692A"/>
    <w:rsid w:val="002A065A"/>
    <w:rsid w:val="002E2CCA"/>
    <w:rsid w:val="003354E1"/>
    <w:rsid w:val="003E5E94"/>
    <w:rsid w:val="00575E8C"/>
    <w:rsid w:val="005826C8"/>
    <w:rsid w:val="005B2592"/>
    <w:rsid w:val="0065255C"/>
    <w:rsid w:val="00670A84"/>
    <w:rsid w:val="006A2CE9"/>
    <w:rsid w:val="006D556E"/>
    <w:rsid w:val="006E3DB4"/>
    <w:rsid w:val="00740224"/>
    <w:rsid w:val="00763D02"/>
    <w:rsid w:val="007C3303"/>
    <w:rsid w:val="008058FA"/>
    <w:rsid w:val="008D17AB"/>
    <w:rsid w:val="008F148F"/>
    <w:rsid w:val="00B207EA"/>
    <w:rsid w:val="00B4132B"/>
    <w:rsid w:val="00B854CF"/>
    <w:rsid w:val="00BB1E4C"/>
    <w:rsid w:val="00BB7459"/>
    <w:rsid w:val="00BC6B76"/>
    <w:rsid w:val="00D50BC4"/>
    <w:rsid w:val="00E64DB7"/>
    <w:rsid w:val="00E869BF"/>
    <w:rsid w:val="00EB5E21"/>
    <w:rsid w:val="00EC1877"/>
    <w:rsid w:val="00F52688"/>
    <w:rsid w:val="00FE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A"/>
  </w:style>
  <w:style w:type="paragraph" w:styleId="2">
    <w:name w:val="heading 2"/>
    <w:basedOn w:val="a"/>
    <w:next w:val="a"/>
    <w:link w:val="20"/>
    <w:qFormat/>
    <w:rsid w:val="00EC1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FE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B5E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5E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E21"/>
    <w:rPr>
      <w:rFonts w:ascii="Tahoma" w:hAnsi="Tahoma" w:cs="Tahoma"/>
      <w:sz w:val="16"/>
      <w:szCs w:val="16"/>
    </w:rPr>
  </w:style>
  <w:style w:type="character" w:styleId="a5">
    <w:name w:val="Hyperlink"/>
    <w:rsid w:val="00670A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0A84"/>
    <w:pPr>
      <w:ind w:left="720"/>
      <w:contextualSpacing/>
    </w:pPr>
  </w:style>
  <w:style w:type="character" w:customStyle="1" w:styleId="ng-binding">
    <w:name w:val="ng-binding"/>
    <w:basedOn w:val="a0"/>
    <w:rsid w:val="00EC1877"/>
  </w:style>
  <w:style w:type="character" w:customStyle="1" w:styleId="20">
    <w:name w:val="Заголовок 2 Знак"/>
    <w:basedOn w:val="a0"/>
    <w:link w:val="2"/>
    <w:rsid w:val="00EC18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EC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247E6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47E6"/>
    <w:pPr>
      <w:widowControl w:val="0"/>
      <w:shd w:val="clear" w:color="auto" w:fill="FFFFFF"/>
      <w:spacing w:after="0" w:line="307" w:lineRule="exact"/>
      <w:jc w:val="center"/>
    </w:pPr>
    <w:rPr>
      <w:rFonts w:ascii="Sylfaen" w:eastAsia="Sylfaen" w:hAnsi="Sylfaen" w:cs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6</cp:revision>
  <cp:lastPrinted>2021-11-29T03:58:00Z</cp:lastPrinted>
  <dcterms:created xsi:type="dcterms:W3CDTF">2021-11-30T02:26:00Z</dcterms:created>
  <dcterms:modified xsi:type="dcterms:W3CDTF">2021-12-01T01:53:00Z</dcterms:modified>
</cp:coreProperties>
</file>