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1F" w:rsidRDefault="009F1A1F" w:rsidP="009F1A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Шегарского района</w:t>
      </w:r>
      <w:r w:rsidR="000930EC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EED" w:rsidRDefault="00F37589" w:rsidP="009F1A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подписан </w:t>
      </w:r>
      <w:r w:rsidR="009F1A1F" w:rsidRPr="009F1A1F">
        <w:rPr>
          <w:rFonts w:ascii="Times New Roman" w:hAnsi="Times New Roman" w:cs="Times New Roman"/>
          <w:sz w:val="28"/>
          <w:szCs w:val="28"/>
        </w:rPr>
        <w:t>Федеральн</w:t>
      </w:r>
      <w:r w:rsidR="009F1A1F">
        <w:rPr>
          <w:rFonts w:ascii="Times New Roman" w:hAnsi="Times New Roman" w:cs="Times New Roman"/>
          <w:sz w:val="28"/>
          <w:szCs w:val="28"/>
        </w:rPr>
        <w:t xml:space="preserve">ый закон от 27.11.2023 № 548-ФЗ </w:t>
      </w:r>
      <w:r w:rsidR="009F1A1F" w:rsidRPr="009F1A1F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статью 1 Федерального закона "О минимальном размере оплаты труда" и </w:t>
      </w:r>
      <w:r w:rsidR="009F1A1F">
        <w:rPr>
          <w:rFonts w:ascii="Times New Roman" w:hAnsi="Times New Roman" w:cs="Times New Roman"/>
          <w:sz w:val="28"/>
          <w:szCs w:val="28"/>
        </w:rPr>
        <w:t>признании утратившими силу статей</w:t>
      </w:r>
      <w:r w:rsidR="009F1A1F" w:rsidRPr="009F1A1F">
        <w:rPr>
          <w:rFonts w:ascii="Times New Roman" w:hAnsi="Times New Roman" w:cs="Times New Roman"/>
          <w:sz w:val="28"/>
          <w:szCs w:val="28"/>
        </w:rPr>
        <w:t xml:space="preserve">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589" w:rsidRDefault="00F37589" w:rsidP="00F37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7589">
        <w:rPr>
          <w:rFonts w:ascii="Times New Roman" w:hAnsi="Times New Roman" w:cs="Times New Roman"/>
          <w:sz w:val="28"/>
          <w:szCs w:val="28"/>
        </w:rPr>
        <w:t xml:space="preserve">Изменения вносятся в статью 1 закона "О минимальном </w:t>
      </w:r>
      <w:proofErr w:type="gramStart"/>
      <w:r w:rsidRPr="00F37589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F37589">
        <w:rPr>
          <w:rFonts w:ascii="Times New Roman" w:hAnsi="Times New Roman" w:cs="Times New Roman"/>
          <w:sz w:val="28"/>
          <w:szCs w:val="28"/>
        </w:rPr>
        <w:t xml:space="preserve">". Сейчас размер МРОТ - 16 242 рубля. </w:t>
      </w:r>
    </w:p>
    <w:p w:rsidR="00F37589" w:rsidRPr="00F37589" w:rsidRDefault="00F37589" w:rsidP="00F37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7589">
        <w:rPr>
          <w:rFonts w:ascii="Times New Roman" w:hAnsi="Times New Roman" w:cs="Times New Roman"/>
          <w:sz w:val="28"/>
          <w:szCs w:val="28"/>
        </w:rPr>
        <w:t>Согласно документу, с 1 января 2024 года он составит 19 242 рубля в месяц, то есть вырастет на 18,5%. Повышение МРОТ, в частности, повлияет на увеличение размера социальных выплат, в том числе по безработице, временной нетрудоспособности, а также пособий по беременности и родам.</w:t>
      </w:r>
    </w:p>
    <w:p w:rsidR="00F37589" w:rsidRDefault="00F37589" w:rsidP="00F37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7589">
        <w:rPr>
          <w:rFonts w:ascii="Times New Roman" w:hAnsi="Times New Roman" w:cs="Times New Roman"/>
          <w:sz w:val="28"/>
          <w:szCs w:val="28"/>
        </w:rPr>
        <w:t>Соотношение МРОТ и медианной заработной платы с 2025 года устанавливается не ниже 48% вместо нынешних 42%. Теперь его будут пересматривать не реже одного раза в пять лет исходя из условий социально-экономического развития страны.</w:t>
      </w:r>
    </w:p>
    <w:p w:rsidR="00F37589" w:rsidRDefault="00F37589" w:rsidP="00F375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7589" w:rsidRPr="00F37589" w:rsidRDefault="00F37589" w:rsidP="00F375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Шегарского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F37589" w:rsidRPr="009F1A1F" w:rsidRDefault="00F37589" w:rsidP="009F1A1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7589" w:rsidRPr="009F1A1F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A1F"/>
    <w:rsid w:val="000074B3"/>
    <w:rsid w:val="00020926"/>
    <w:rsid w:val="00060523"/>
    <w:rsid w:val="00064A95"/>
    <w:rsid w:val="00091D8A"/>
    <w:rsid w:val="000930EC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A27FC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729C"/>
    <w:rsid w:val="002F5035"/>
    <w:rsid w:val="003240C5"/>
    <w:rsid w:val="00326DAC"/>
    <w:rsid w:val="00335F71"/>
    <w:rsid w:val="00347976"/>
    <w:rsid w:val="00386139"/>
    <w:rsid w:val="00387F51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4711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81D22"/>
    <w:rsid w:val="00790755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8714F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9F1A1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37589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2023-11-28T02:43:00Z</dcterms:created>
  <dcterms:modified xsi:type="dcterms:W3CDTF">2023-11-28T09:46:00Z</dcterms:modified>
</cp:coreProperties>
</file>