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91" w:rsidRDefault="00786991" w:rsidP="00F165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16578">
        <w:rPr>
          <w:rFonts w:ascii="Times New Roman" w:hAnsi="Times New Roman" w:cs="Times New Roman"/>
          <w:b/>
          <w:sz w:val="28"/>
        </w:rPr>
        <w:t>Прокуратура Шегарского района</w:t>
      </w:r>
      <w:bookmarkStart w:id="0" w:name="_GoBack"/>
      <w:bookmarkEnd w:id="0"/>
      <w:r w:rsidRPr="00F16578">
        <w:rPr>
          <w:rFonts w:ascii="Times New Roman" w:hAnsi="Times New Roman" w:cs="Times New Roman"/>
          <w:b/>
          <w:sz w:val="28"/>
        </w:rPr>
        <w:t xml:space="preserve">: </w:t>
      </w:r>
      <w:r w:rsidR="00584AB6">
        <w:rPr>
          <w:rFonts w:ascii="Times New Roman" w:hAnsi="Times New Roman" w:cs="Times New Roman"/>
          <w:b/>
          <w:sz w:val="28"/>
        </w:rPr>
        <w:t>«Газоснабжение станет безопаснее»</w:t>
      </w:r>
    </w:p>
    <w:p w:rsidR="00F16578" w:rsidRPr="00F16578" w:rsidRDefault="00F16578" w:rsidP="00F1657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6D41" w:rsidRDefault="008A2ADE" w:rsidP="00B37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</w:t>
      </w:r>
      <w:r w:rsidR="00786991">
        <w:rPr>
          <w:rFonts w:ascii="Times New Roman" w:hAnsi="Times New Roman" w:cs="Times New Roman"/>
          <w:sz w:val="28"/>
        </w:rPr>
        <w:t>риняты</w:t>
      </w:r>
      <w:r>
        <w:rPr>
          <w:rFonts w:ascii="Times New Roman" w:hAnsi="Times New Roman" w:cs="Times New Roman"/>
          <w:sz w:val="28"/>
        </w:rPr>
        <w:t>м</w:t>
      </w:r>
      <w:r w:rsidR="00786991">
        <w:rPr>
          <w:rFonts w:ascii="Times New Roman" w:hAnsi="Times New Roman" w:cs="Times New Roman"/>
          <w:sz w:val="28"/>
        </w:rPr>
        <w:t xml:space="preserve"> Федеральны</w:t>
      </w:r>
      <w:r>
        <w:rPr>
          <w:rFonts w:ascii="Times New Roman" w:hAnsi="Times New Roman" w:cs="Times New Roman"/>
          <w:sz w:val="28"/>
        </w:rPr>
        <w:t>м</w:t>
      </w:r>
      <w:r w:rsidR="00786991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="00786991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18.03.2023</w:t>
      </w:r>
      <w:r w:rsidR="00786991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81</w:t>
      </w:r>
      <w:r w:rsidR="00786991">
        <w:rPr>
          <w:rFonts w:ascii="Times New Roman" w:hAnsi="Times New Roman" w:cs="Times New Roman"/>
          <w:sz w:val="28"/>
        </w:rPr>
        <w:t xml:space="preserve">-ФЗ «О внесении изменений в </w:t>
      </w:r>
      <w:r>
        <w:rPr>
          <w:rFonts w:ascii="Times New Roman" w:hAnsi="Times New Roman" w:cs="Times New Roman"/>
          <w:sz w:val="28"/>
        </w:rPr>
        <w:t>статьи 2 и 3 Федерального закона «О газоснабжении в Российской Федерации</w:t>
      </w:r>
      <w:r w:rsidR="00786991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и Жилищный кодекс Российской Федерации до 29 ноября 2023 года управляющие организации</w:t>
      </w:r>
      <w:r w:rsidR="00A52EAF">
        <w:rPr>
          <w:rFonts w:ascii="Times New Roman" w:hAnsi="Times New Roman" w:cs="Times New Roman"/>
          <w:sz w:val="28"/>
        </w:rPr>
        <w:t>, жилищные и жилищно-строительные кооперативы, товарищества собственников жилья должны привести свои уставы и договоры управления в соответствии с новым законом о техобслуживании газового оборудования.</w:t>
      </w:r>
    </w:p>
    <w:p w:rsidR="00A52EAF" w:rsidRDefault="00A52EAF" w:rsidP="008A2A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EAF" w:rsidRDefault="00A52EAF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это за новый закон</w:t>
      </w:r>
      <w:r w:rsidR="008B5363" w:rsidRPr="008B5363">
        <w:rPr>
          <w:rFonts w:ascii="Times New Roman" w:hAnsi="Times New Roman" w:cs="Times New Roman"/>
          <w:sz w:val="28"/>
        </w:rPr>
        <w:t xml:space="preserve"> </w:t>
      </w:r>
      <w:r w:rsidR="008B5363">
        <w:rPr>
          <w:rFonts w:ascii="Times New Roman" w:hAnsi="Times New Roman" w:cs="Times New Roman"/>
          <w:sz w:val="28"/>
        </w:rPr>
        <w:t>о техобслуживании газового оборудования?</w:t>
      </w:r>
    </w:p>
    <w:p w:rsidR="008B5363" w:rsidRDefault="008B5363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газовые сети (и внутридомовые, и внутриквартирные) с сентября этого года должна обслуживать одна организация – газораспределительная, то есть та, которая обеспечивает поставку ресурсов. Это позволит гарантировать наличие необходимой квалификации и технической базы для таких работ.</w:t>
      </w: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B5363" w:rsidRDefault="008B5363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это важно?</w:t>
      </w:r>
    </w:p>
    <w:p w:rsidR="008B5363" w:rsidRDefault="008B5363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человек не понимает, где именно уходит утечка, а только чувствует запах газа. Если за квартиры и дом отвечают разные организации, вызванная аварийная служба не может действовать вне зоны своей ответственности. Например, не перекроет газ на вводе в подъезд, если отвечает за внутриквартирное оборудование.</w:t>
      </w:r>
      <w:r w:rsidR="00CF2649">
        <w:rPr>
          <w:rFonts w:ascii="Times New Roman" w:hAnsi="Times New Roman" w:cs="Times New Roman"/>
          <w:sz w:val="28"/>
        </w:rPr>
        <w:t xml:space="preserve"> При этом проблемы с газом опасны и требуют очень оперативного решения. Новый закон решает и эту проблему.</w:t>
      </w: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закон значит на практике?</w:t>
      </w: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Услуги по газоснабжению предоставляют только при условии обязательного техобслуживания оборудования.</w:t>
      </w: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Ответственность за аварии стала максимально персонифицирована.</w:t>
      </w: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Контролирует соблюдение требований по техобслуживанию газового оборудования и содержанию вентиляционных каналов </w:t>
      </w:r>
      <w:proofErr w:type="spellStart"/>
      <w:r>
        <w:rPr>
          <w:rFonts w:ascii="Times New Roman" w:hAnsi="Times New Roman" w:cs="Times New Roman"/>
          <w:sz w:val="28"/>
        </w:rPr>
        <w:t>Госжилинспекция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Уже заключенные договоры о техобслуживании оборудования в квартирах действуют до их прекращения или расторжения, но не позднее 1 января 2024 года. После надо заключить новые.</w:t>
      </w: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Договоры обслуживания внутридомовых сетей тоже будут в силе до их прекращения или расторжения, но до 01 января 2024 года их нужно привести в соответствие с новым законом.</w:t>
      </w:r>
    </w:p>
    <w:p w:rsidR="00CF2649" w:rsidRDefault="00CF2649" w:rsidP="00CF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конечном итоге эти меры заметно снизят количество инцидентов с бытовым газом.</w:t>
      </w:r>
    </w:p>
    <w:p w:rsidR="00B37312" w:rsidRDefault="00B37312" w:rsidP="008A2A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ADE" w:rsidRDefault="00B37312" w:rsidP="008A2A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7312">
        <w:rPr>
          <w:rFonts w:ascii="Times New Roman" w:hAnsi="Times New Roman" w:cs="Times New Roman"/>
          <w:sz w:val="28"/>
        </w:rPr>
        <w:t>Федеральный закон вступ</w:t>
      </w:r>
      <w:r>
        <w:rPr>
          <w:rFonts w:ascii="Times New Roman" w:hAnsi="Times New Roman" w:cs="Times New Roman"/>
          <w:sz w:val="28"/>
        </w:rPr>
        <w:t>ил</w:t>
      </w:r>
      <w:r w:rsidRPr="00B37312">
        <w:rPr>
          <w:rFonts w:ascii="Times New Roman" w:hAnsi="Times New Roman" w:cs="Times New Roman"/>
          <w:sz w:val="28"/>
        </w:rPr>
        <w:t xml:space="preserve"> в силу с 1 сентября 2023 года.</w:t>
      </w:r>
    </w:p>
    <w:p w:rsidR="00F16578" w:rsidRDefault="00F16578" w:rsidP="00F165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6578" w:rsidRDefault="00F16578" w:rsidP="00416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6578">
        <w:rPr>
          <w:rFonts w:ascii="Times New Roman" w:hAnsi="Times New Roman" w:cs="Times New Roman"/>
          <w:i/>
          <w:sz w:val="28"/>
        </w:rPr>
        <w:t xml:space="preserve">Исполнитель: помощник прокурора района </w:t>
      </w:r>
      <w:r w:rsidR="00B37312">
        <w:rPr>
          <w:rFonts w:ascii="Times New Roman" w:hAnsi="Times New Roman" w:cs="Times New Roman"/>
          <w:i/>
          <w:sz w:val="28"/>
        </w:rPr>
        <w:t>Болдакова</w:t>
      </w:r>
      <w:r w:rsidRPr="00F16578">
        <w:rPr>
          <w:rFonts w:ascii="Times New Roman" w:hAnsi="Times New Roman" w:cs="Times New Roman"/>
          <w:i/>
          <w:sz w:val="28"/>
        </w:rPr>
        <w:t xml:space="preserve"> </w:t>
      </w:r>
      <w:r w:rsidR="00B37312">
        <w:rPr>
          <w:rFonts w:ascii="Times New Roman" w:hAnsi="Times New Roman" w:cs="Times New Roman"/>
          <w:i/>
          <w:sz w:val="28"/>
        </w:rPr>
        <w:t>О</w:t>
      </w:r>
      <w:r w:rsidRPr="00F16578">
        <w:rPr>
          <w:rFonts w:ascii="Times New Roman" w:hAnsi="Times New Roman" w:cs="Times New Roman"/>
          <w:i/>
          <w:sz w:val="28"/>
        </w:rPr>
        <w:t>.</w:t>
      </w:r>
      <w:r w:rsidR="00B37312">
        <w:rPr>
          <w:rFonts w:ascii="Times New Roman" w:hAnsi="Times New Roman" w:cs="Times New Roman"/>
          <w:i/>
          <w:sz w:val="28"/>
        </w:rPr>
        <w:t>С</w:t>
      </w:r>
      <w:r w:rsidRPr="00F16578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sectPr w:rsidR="00F16578" w:rsidSect="00416D41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91"/>
    <w:rsid w:val="00045C8D"/>
    <w:rsid w:val="00374922"/>
    <w:rsid w:val="00416D41"/>
    <w:rsid w:val="004343AE"/>
    <w:rsid w:val="00541A73"/>
    <w:rsid w:val="00584AB6"/>
    <w:rsid w:val="00786991"/>
    <w:rsid w:val="0081095F"/>
    <w:rsid w:val="008A2ADE"/>
    <w:rsid w:val="008B5363"/>
    <w:rsid w:val="00A01EEC"/>
    <w:rsid w:val="00A52EAF"/>
    <w:rsid w:val="00B37312"/>
    <w:rsid w:val="00CF2649"/>
    <w:rsid w:val="00F06C49"/>
    <w:rsid w:val="00F16578"/>
    <w:rsid w:val="00F6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26FF"/>
  <w15:docId w15:val="{C83E39B0-3F7F-462A-9F33-0C66DC0F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Болдакова Ольга Сергеевна</cp:lastModifiedBy>
  <cp:revision>3</cp:revision>
  <dcterms:created xsi:type="dcterms:W3CDTF">2021-12-19T12:09:00Z</dcterms:created>
  <dcterms:modified xsi:type="dcterms:W3CDTF">2023-11-27T08:10:00Z</dcterms:modified>
</cp:coreProperties>
</file>