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DA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7080C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47080C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47080C">
        <w:rPr>
          <w:rFonts w:ascii="Times New Roman" w:hAnsi="Times New Roman" w:cs="Times New Roman"/>
          <w:b/>
          <w:sz w:val="28"/>
        </w:rPr>
        <w:t xml:space="preserve"> района разъясняет: </w:t>
      </w:r>
      <w:bookmarkStart w:id="0" w:name="_GoBack"/>
      <w:r w:rsidR="00FD43DA">
        <w:rPr>
          <w:rFonts w:ascii="Times New Roman" w:hAnsi="Times New Roman" w:cs="Times New Roman"/>
          <w:b/>
          <w:sz w:val="28"/>
        </w:rPr>
        <w:t>Об уголовной ответственности за незаконную деятельность коллекторов</w:t>
      </w:r>
      <w:bookmarkEnd w:id="0"/>
    </w:p>
    <w:p w:rsidR="00FD43DA" w:rsidRDefault="00FD43DA" w:rsidP="004708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43DA">
        <w:rPr>
          <w:rFonts w:ascii="Times New Roman" w:hAnsi="Times New Roman" w:cs="Times New Roman"/>
          <w:sz w:val="28"/>
        </w:rPr>
        <w:t>Федеральным законом от 10.07.2023 № 323-ФЗ Уголовный кодекс РФ дополнен статьей 172.4, определяющей ответственность за незаконное осуществление деятельности по возврату просроченной задолженности физических лиц.</w:t>
      </w:r>
    </w:p>
    <w:p w:rsidR="00FD43DA" w:rsidRP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43DA">
        <w:rPr>
          <w:rFonts w:ascii="Times New Roman" w:hAnsi="Times New Roman" w:cs="Times New Roman"/>
          <w:sz w:val="28"/>
        </w:rPr>
        <w:t xml:space="preserve">Преступлением признаются действия, которые направлены на возврат долгов граждан и связаны с угрозой применения насилия или уничтожения (повреждения) имущества либо с угрозой </w:t>
      </w:r>
      <w:proofErr w:type="gramStart"/>
      <w:r w:rsidRPr="00FD43DA">
        <w:rPr>
          <w:rFonts w:ascii="Times New Roman" w:hAnsi="Times New Roman" w:cs="Times New Roman"/>
          <w:sz w:val="28"/>
        </w:rPr>
        <w:t>распространения</w:t>
      </w:r>
      <w:proofErr w:type="gramEnd"/>
      <w:r w:rsidRPr="00FD43DA">
        <w:rPr>
          <w:rFonts w:ascii="Times New Roman" w:hAnsi="Times New Roman" w:cs="Times New Roman"/>
          <w:sz w:val="28"/>
        </w:rPr>
        <w:t xml:space="preserve"> либо распространением заведомо ложных сведений, порочащих честь и достоинство потерпевшего или его близких.</w:t>
      </w:r>
    </w:p>
    <w:p w:rsidR="00FD43DA" w:rsidRP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D43DA">
        <w:rPr>
          <w:rFonts w:ascii="Times New Roman" w:hAnsi="Times New Roman" w:cs="Times New Roman"/>
          <w:sz w:val="28"/>
        </w:rPr>
        <w:t>К уголовной ответственности привлекут лицо, действующее от имени организации-кредитора или в ее интересах, в том числе работника организации-кредитора, либо лицо, которому переданы права кредитора по договору уступки права (требования), либо лицо, действующее от имени или в интересах лица которому переданы указанные права и которое совершило незаконные действия.</w:t>
      </w:r>
      <w:proofErr w:type="gramEnd"/>
    </w:p>
    <w:p w:rsidR="00FD43DA" w:rsidRP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D43DA">
        <w:rPr>
          <w:rFonts w:ascii="Times New Roman" w:hAnsi="Times New Roman" w:cs="Times New Roman"/>
          <w:sz w:val="28"/>
        </w:rPr>
        <w:t>Указанное будет наказываться штрафом в размере от 300 тыс. до 500 тыс. рублей или в размере заработной платы или иного дохода осужденного за период от 1 года до 3 лет, либо принудительными работами на срок до 5 лет, либо лишением свободы на срок до 5 лет с возможным лишением права занимать определенные должности или заниматься определенной деятельностью на срок до</w:t>
      </w:r>
      <w:proofErr w:type="gramEnd"/>
      <w:r w:rsidRPr="00FD43DA">
        <w:rPr>
          <w:rFonts w:ascii="Times New Roman" w:hAnsi="Times New Roman" w:cs="Times New Roman"/>
          <w:sz w:val="28"/>
        </w:rPr>
        <w:t xml:space="preserve"> 3 лет.</w:t>
      </w:r>
    </w:p>
    <w:p w:rsidR="00FD43DA" w:rsidRP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43DA">
        <w:rPr>
          <w:rFonts w:ascii="Times New Roman" w:hAnsi="Times New Roman" w:cs="Times New Roman"/>
          <w:sz w:val="28"/>
        </w:rPr>
        <w:t>Повышенная ответственность установлена за совершение указанных действий группой лиц по предварительному сговору; организованной группой; с применением насилия, в том числе опасного для жизни или здоровья; с уничтожением или повреждением имущества, а также в крупном и особо крупном размере. Совершение указанных деяний повлечет максимальное наказание в виде лишения свободы на срок от 5 до 10 лет со штрафом в размере от 1 млн. до 5 млн. рублей.</w:t>
      </w:r>
    </w:p>
    <w:p w:rsidR="00FD43DA" w:rsidRP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3DA" w:rsidRPr="00FD43DA" w:rsidRDefault="00FD43DA" w:rsidP="00FD43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43DA">
        <w:rPr>
          <w:rFonts w:ascii="Times New Roman" w:hAnsi="Times New Roman" w:cs="Times New Roman"/>
          <w:sz w:val="28"/>
        </w:rPr>
        <w:t>Закон вступил в силу с 21 июля 2023 года.</w:t>
      </w:r>
    </w:p>
    <w:p w:rsidR="004343AE" w:rsidRDefault="004343AE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080C" w:rsidRPr="002816C6" w:rsidRDefault="0047080C" w:rsidP="0047080C">
      <w:pPr>
        <w:pStyle w:val="a5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C6">
        <w:rPr>
          <w:rFonts w:ascii="Times New Roman" w:hAnsi="Times New Roman" w:cs="Times New Roman"/>
          <w:i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i/>
          <w:sz w:val="28"/>
          <w:szCs w:val="28"/>
        </w:rPr>
        <w:t xml:space="preserve">ст. </w:t>
      </w:r>
      <w:r w:rsidRPr="002816C6">
        <w:rPr>
          <w:rFonts w:ascii="Times New Roman" w:hAnsi="Times New Roman" w:cs="Times New Roman"/>
          <w:i/>
          <w:sz w:val="28"/>
          <w:szCs w:val="28"/>
        </w:rPr>
        <w:t>помощник прокурора района Андросов Е.А.</w:t>
      </w:r>
    </w:p>
    <w:p w:rsidR="0047080C" w:rsidRPr="0047080C" w:rsidRDefault="0047080C" w:rsidP="0047080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47080C" w:rsidRPr="0047080C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0C"/>
    <w:rsid w:val="00045C8D"/>
    <w:rsid w:val="004343AE"/>
    <w:rsid w:val="0047080C"/>
    <w:rsid w:val="00541A73"/>
    <w:rsid w:val="0081095F"/>
    <w:rsid w:val="00A01EEC"/>
    <w:rsid w:val="00FD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7080C"/>
  </w:style>
  <w:style w:type="character" w:customStyle="1" w:styleId="feeds-pagenavigationtooltip">
    <w:name w:val="feeds-page__navigation_tooltip"/>
    <w:basedOn w:val="a0"/>
    <w:rsid w:val="0047080C"/>
  </w:style>
  <w:style w:type="paragraph" w:styleId="a3">
    <w:name w:val="Normal (Web)"/>
    <w:basedOn w:val="a"/>
    <w:uiPriority w:val="99"/>
    <w:semiHidden/>
    <w:unhideWhenUsed/>
    <w:rsid w:val="0047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080C"/>
    <w:rPr>
      <w:color w:val="0000FF"/>
      <w:u w:val="single"/>
    </w:rPr>
  </w:style>
  <w:style w:type="paragraph" w:styleId="a5">
    <w:name w:val="No Spacing"/>
    <w:uiPriority w:val="1"/>
    <w:qFormat/>
    <w:rsid w:val="004708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7080C"/>
  </w:style>
  <w:style w:type="character" w:customStyle="1" w:styleId="feeds-pagenavigationtooltip">
    <w:name w:val="feeds-page__navigation_tooltip"/>
    <w:basedOn w:val="a0"/>
    <w:rsid w:val="0047080C"/>
  </w:style>
  <w:style w:type="paragraph" w:styleId="a3">
    <w:name w:val="Normal (Web)"/>
    <w:basedOn w:val="a"/>
    <w:uiPriority w:val="99"/>
    <w:semiHidden/>
    <w:unhideWhenUsed/>
    <w:rsid w:val="0047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080C"/>
    <w:rPr>
      <w:color w:val="0000FF"/>
      <w:u w:val="single"/>
    </w:rPr>
  </w:style>
  <w:style w:type="paragraph" w:styleId="a5">
    <w:name w:val="No Spacing"/>
    <w:uiPriority w:val="1"/>
    <w:qFormat/>
    <w:rsid w:val="00470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1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0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dcterms:created xsi:type="dcterms:W3CDTF">2023-07-30T12:59:00Z</dcterms:created>
  <dcterms:modified xsi:type="dcterms:W3CDTF">2023-07-30T12:59:00Z</dcterms:modified>
</cp:coreProperties>
</file>