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143C" w14:textId="3CEDB5B8" w:rsidR="00FC2EC1" w:rsidRPr="00FC2EC1" w:rsidRDefault="00957CE1" w:rsidP="00FC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2EC1">
        <w:rPr>
          <w:rFonts w:ascii="Times New Roman" w:hAnsi="Times New Roman" w:cs="Times New Roman"/>
          <w:sz w:val="28"/>
          <w:szCs w:val="28"/>
        </w:rPr>
        <w:t xml:space="preserve">Прокуратура Шегарского района разъясняет: </w:t>
      </w:r>
      <w:r w:rsidR="00FC2EC1" w:rsidRPr="00FC2EC1">
        <w:rPr>
          <w:rFonts w:ascii="Times New Roman" w:hAnsi="Times New Roman" w:cs="Times New Roman"/>
          <w:sz w:val="28"/>
          <w:szCs w:val="28"/>
        </w:rPr>
        <w:t>Об о</w:t>
      </w:r>
      <w:r w:rsidR="00FC2EC1" w:rsidRPr="00FC2EC1">
        <w:rPr>
          <w:rFonts w:ascii="Times New Roman" w:hAnsi="Times New Roman" w:cs="Times New Roman"/>
          <w:sz w:val="28"/>
          <w:szCs w:val="28"/>
          <w:lang w:eastAsia="ru-RU"/>
        </w:rPr>
        <w:t>тветственност</w:t>
      </w:r>
      <w:r w:rsidR="00FC2EC1" w:rsidRPr="00FC2EC1">
        <w:rPr>
          <w:rFonts w:ascii="Times New Roman" w:hAnsi="Times New Roman" w:cs="Times New Roman"/>
          <w:sz w:val="28"/>
          <w:szCs w:val="28"/>
        </w:rPr>
        <w:t xml:space="preserve">и </w:t>
      </w:r>
      <w:r w:rsidR="00FC2EC1" w:rsidRPr="00FC2EC1">
        <w:rPr>
          <w:rFonts w:ascii="Times New Roman" w:hAnsi="Times New Roman" w:cs="Times New Roman"/>
          <w:sz w:val="28"/>
          <w:szCs w:val="28"/>
          <w:lang w:eastAsia="ru-RU"/>
        </w:rPr>
        <w:t>за незаконную выдачу или подделку рецептов, дающих право на получение наркотических средств или психотропных веществ</w:t>
      </w:r>
    </w:p>
    <w:p w14:paraId="2DEBF4E4" w14:textId="77777777" w:rsidR="00FC2EC1" w:rsidRPr="00FC2EC1" w:rsidRDefault="00FC2EC1" w:rsidP="00FC2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7176AE" w14:textId="154C5F2D" w:rsidR="00FC2EC1" w:rsidRPr="00FC2EC1" w:rsidRDefault="00FC2EC1" w:rsidP="00FC2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установленного порядка оборота наркотических средств и психотропных веществ, используемых в медицинских целях, приводит к их несанкционированному потреблению, что влечет уголовную ответственность, предусмотренную статьей 233 Уголовного кодекса Российской Федерации.</w:t>
      </w:r>
    </w:p>
    <w:p w14:paraId="64E2EB0B" w14:textId="77777777" w:rsidR="00FC2EC1" w:rsidRPr="00FC2EC1" w:rsidRDefault="00FC2EC1" w:rsidP="00FC2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26 Федерального закона от 08.01.1998 № 3-ФЗ «О наркотических средствах и психотропных веществах» рецепты, содержащие назначение наркотических средств и психотропных веществ, выписываются на специальных рецептурных бланках, форма которых утверждается федеральным органом исполнительной власти в области здравоохранения по согласованию с федеральным органом исполнительной власти по контролю за оборотом наркотических средств и психотропных веществ.</w:t>
      </w:r>
    </w:p>
    <w:p w14:paraId="705FEC2B" w14:textId="77777777" w:rsidR="00FC2EC1" w:rsidRPr="00FC2EC1" w:rsidRDefault="00FC2EC1" w:rsidP="00FC2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незаконной выдачей рецепта или иного документа, дающего право на получение наркотических средств или психотропных веществ, следует понимать их предоставление уполномоченным лицом заинтересованному субъекту при отсутствии на то оснований либо с нарушением установленных правил оформления.</w:t>
      </w:r>
    </w:p>
    <w:p w14:paraId="2AF43265" w14:textId="77777777" w:rsidR="00FC2EC1" w:rsidRPr="00FC2EC1" w:rsidRDefault="00FC2EC1" w:rsidP="00FC2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Рецепт – это письменное предписание врача, составленное на бланке установленного образца и имеющее все необходимые реквизиты, о выдаче аптекой лекарства или препарата, содержащего наркотическое средство, которое является документом строгой отчетности.</w:t>
      </w:r>
    </w:p>
    <w:p w14:paraId="753E216F" w14:textId="7F1F5E4E" w:rsidR="00FC2EC1" w:rsidRPr="00FC2EC1" w:rsidRDefault="00FC2EC1" w:rsidP="00FC2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привлечения лица по статье 233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</w:t>
      </w:r>
      <w:r w:rsidRPr="00FC2E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незаконно выдавшего либо подделавшего рецепт или иной документ, дающий право на получение наркотических средств, не имеет значения, было ли фактически получено указанное в рецепте или ином документе такое средство.</w:t>
      </w:r>
    </w:p>
    <w:p w14:paraId="4ECACB2F" w14:textId="77777777" w:rsidR="00FC2EC1" w:rsidRDefault="00FC2EC1" w:rsidP="00957CE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6581E575" w14:textId="74E19FCE" w:rsidR="00957CE1" w:rsidRPr="00957CE1" w:rsidRDefault="00957CE1" w:rsidP="00957CE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Старший помощник прокурора района Андросов Е.А.</w:t>
      </w:r>
    </w:p>
    <w:p w14:paraId="452A6E57" w14:textId="77777777" w:rsidR="004F6CF2" w:rsidRDefault="004F6CF2"/>
    <w:sectPr w:rsidR="004F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41"/>
    <w:rsid w:val="004F6CF2"/>
    <w:rsid w:val="00957CE1"/>
    <w:rsid w:val="00D77D41"/>
    <w:rsid w:val="00FC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E21F"/>
  <w15:chartTrackingRefBased/>
  <w15:docId w15:val="{855AF210-27B7-4E20-9902-822039D6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FC2EC1"/>
  </w:style>
  <w:style w:type="character" w:customStyle="1" w:styleId="feeds-pagenavigationtooltip">
    <w:name w:val="feeds-page__navigation_tooltip"/>
    <w:basedOn w:val="a0"/>
    <w:rsid w:val="00FC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61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7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2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2023-01-15T05:03:00Z</dcterms:created>
  <dcterms:modified xsi:type="dcterms:W3CDTF">2023-01-15T05:20:00Z</dcterms:modified>
</cp:coreProperties>
</file>