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49" w:rsidRPr="007F2D49" w:rsidRDefault="007F2D49" w:rsidP="0025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 постановлению прокурора </w:t>
      </w:r>
      <w:proofErr w:type="spellStart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Шегарского</w:t>
      </w:r>
      <w:proofErr w:type="spellEnd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к административной ответственности по ст.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149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19.29 КоАП РФ привлечен индивидуальный предприниматель</w:t>
      </w:r>
    </w:p>
    <w:p w:rsidR="007F2D49" w:rsidRDefault="007F2D49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</w:p>
    <w:p w:rsidR="007F2D49" w:rsidRPr="007F2D49" w:rsidRDefault="002529A1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7F2D49"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соблюдения установленных запретов и ограничений для государственных служащих в деятельности </w:t>
      </w:r>
      <w:r w:rsidR="00D149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индивидуального предпринимателя. </w:t>
      </w:r>
    </w:p>
    <w:p w:rsidR="007F2D49" w:rsidRPr="007F2D49" w:rsidRDefault="007F2D49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лено, что в июле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 по работе с клиентами принят на работу гражданин, ранее занимавший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D14914" w:rsidRP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- начальника отдела сельского хозяйства Администрации </w:t>
      </w:r>
      <w:proofErr w:type="spellStart"/>
      <w:r w:rsidR="00D14914" w:rsidRP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D14914" w:rsidRP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7F2D49" w:rsidRPr="007F2D49" w:rsidRDefault="007F2D49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противодействии коррупции» и </w:t>
      </w:r>
      <w:hyperlink r:id="rId5" w:tgtFrame="_blank" w:history="1">
        <w:r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64.1 Трудового кодекса РФ</w:t>
        </w:r>
      </w:hyperlink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работодателей возложена обязанность при заключении трудового договора с гражданами, замещавшими должности государственной или муниципальной службы, в течение двух лет после их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7F2D49" w:rsidRPr="007F2D49" w:rsidRDefault="007F2D49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вопреки требованиям законодательства, сообщение о заключении трудового договора с бывшим 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его прежней </w:t>
      </w:r>
      <w:r w:rsidR="00632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направлялось.</w:t>
      </w:r>
    </w:p>
    <w:p w:rsidR="007F2D49" w:rsidRPr="007F2D49" w:rsidRDefault="002529A1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в отношении виновного должностного лица (учредителя общества) возбуждено дело об </w:t>
      </w:r>
      <w:hyperlink r:id="rId7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 правонарушении</w:t>
        </w:r>
      </w:hyperlink>
      <w:r w:rsid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hyperlink r:id="rId8" w:tgtFrame="_blank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19.29 КоАП РФ</w:t>
        </w:r>
      </w:hyperlink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его рассмотрения назначено административное наказание в виде штрафа в размере 20 тысяч рублей (постановление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9A1" w:rsidRDefault="007F2D49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 </w:t>
      </w:r>
      <w:hyperlink r:id="rId9" w:history="1">
        <w:r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 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лица, осуществляющего хозяйственную деятельность, 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об устранении выявленных нарушений антикоррупционного законодательства. </w:t>
      </w:r>
    </w:p>
    <w:p w:rsidR="002529A1" w:rsidRDefault="002529A1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A1" w:rsidRPr="002529A1" w:rsidRDefault="002529A1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A1" w:rsidRPr="00EA445B" w:rsidRDefault="002529A1" w:rsidP="002529A1">
      <w:pPr>
        <w:spacing w:after="0" w:line="240" w:lineRule="exact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>Исполнитель: помощник прокурора района</w:t>
      </w:r>
    </w:p>
    <w:p w:rsidR="002529A1" w:rsidRPr="00EA445B" w:rsidRDefault="002529A1" w:rsidP="002529A1">
      <w:pPr>
        <w:spacing w:after="0" w:line="240" w:lineRule="exact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>
        <w:rPr>
          <w:rFonts w:ascii="Times New Roman" w:hAnsi="Times New Roman"/>
          <w:spacing w:val="3"/>
          <w:sz w:val="28"/>
          <w:szCs w:val="24"/>
          <w:lang w:eastAsia="ru-RU"/>
        </w:rPr>
        <w:t>Шишкина Полина Олеговна</w:t>
      </w: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 xml:space="preserve">, тел.: </w:t>
      </w:r>
      <w:r>
        <w:rPr>
          <w:rFonts w:ascii="Times New Roman" w:hAnsi="Times New Roman"/>
          <w:sz w:val="28"/>
          <w:szCs w:val="24"/>
          <w:lang w:eastAsia="ru-RU"/>
        </w:rPr>
        <w:t>8 (38247) 4-51-49</w:t>
      </w:r>
    </w:p>
    <w:p w:rsid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8A" w:rsidRDefault="005D138A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9F" w:rsidRP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63219F" w:rsidRP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sectPr w:rsidR="0063219F" w:rsidRPr="0063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9"/>
    <w:rsid w:val="002529A1"/>
    <w:rsid w:val="003A0352"/>
    <w:rsid w:val="005D138A"/>
    <w:rsid w:val="0063219F"/>
    <w:rsid w:val="006378FF"/>
    <w:rsid w:val="00677179"/>
    <w:rsid w:val="006870D8"/>
    <w:rsid w:val="007F2D49"/>
    <w:rsid w:val="00865B6C"/>
    <w:rsid w:val="00D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B283-F67B-46FB-863B-0F47C1BE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87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base/2782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base.ru/trudovoj-kodeks/statja-64-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ocrf.ru/" TargetMode="External"/><Relationship Id="rId9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Polina</cp:lastModifiedBy>
  <cp:revision>2</cp:revision>
  <cp:lastPrinted>2022-05-11T01:27:00Z</cp:lastPrinted>
  <dcterms:created xsi:type="dcterms:W3CDTF">2022-05-27T08:45:00Z</dcterms:created>
  <dcterms:modified xsi:type="dcterms:W3CDTF">2022-05-27T08:45:00Z</dcterms:modified>
</cp:coreProperties>
</file>