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002" w:rsidRDefault="00F84002" w:rsidP="00F84002">
      <w:pPr>
        <w:shd w:val="clear" w:color="auto" w:fill="FFFFFF"/>
        <w:jc w:val="left"/>
        <w:rPr>
          <w:rFonts w:ascii="Times New Roman" w:eastAsia="Times New Roman" w:hAnsi="Times New Roman" w:cs="Times New Roman"/>
          <w:b/>
          <w:bCs/>
          <w:sz w:val="28"/>
          <w:szCs w:val="28"/>
          <w:lang w:eastAsia="ru-RU"/>
        </w:rPr>
      </w:pPr>
      <w:r w:rsidRPr="00F84002">
        <w:rPr>
          <w:rFonts w:ascii="Times New Roman" w:eastAsia="Times New Roman" w:hAnsi="Times New Roman" w:cs="Times New Roman"/>
          <w:b/>
          <w:bCs/>
          <w:sz w:val="28"/>
          <w:szCs w:val="28"/>
          <w:lang w:eastAsia="ru-RU"/>
        </w:rPr>
        <w:t xml:space="preserve">Прокуратура </w:t>
      </w:r>
      <w:proofErr w:type="spellStart"/>
      <w:r w:rsidRPr="00F84002">
        <w:rPr>
          <w:rFonts w:ascii="Times New Roman" w:eastAsia="Times New Roman" w:hAnsi="Times New Roman" w:cs="Times New Roman"/>
          <w:b/>
          <w:bCs/>
          <w:sz w:val="28"/>
          <w:szCs w:val="28"/>
          <w:lang w:eastAsia="ru-RU"/>
        </w:rPr>
        <w:t>Шегарского</w:t>
      </w:r>
      <w:proofErr w:type="spellEnd"/>
      <w:r w:rsidRPr="00F84002">
        <w:rPr>
          <w:rFonts w:ascii="Times New Roman" w:eastAsia="Times New Roman" w:hAnsi="Times New Roman" w:cs="Times New Roman"/>
          <w:b/>
          <w:bCs/>
          <w:sz w:val="28"/>
          <w:szCs w:val="28"/>
          <w:lang w:eastAsia="ru-RU"/>
        </w:rPr>
        <w:t xml:space="preserve"> района разъясняет: О признании материалов </w:t>
      </w:r>
      <w:proofErr w:type="gramStart"/>
      <w:r w:rsidRPr="00F84002">
        <w:rPr>
          <w:rFonts w:ascii="Times New Roman" w:eastAsia="Times New Roman" w:hAnsi="Times New Roman" w:cs="Times New Roman"/>
          <w:b/>
          <w:bCs/>
          <w:sz w:val="28"/>
          <w:szCs w:val="28"/>
          <w:lang w:eastAsia="ru-RU"/>
        </w:rPr>
        <w:t>экстремистскими</w:t>
      </w:r>
      <w:proofErr w:type="gramEnd"/>
    </w:p>
    <w:p w:rsidR="00F84002" w:rsidRPr="00F84002" w:rsidRDefault="00F84002" w:rsidP="00F84002">
      <w:pPr>
        <w:shd w:val="clear" w:color="auto" w:fill="FFFFFF"/>
        <w:jc w:val="left"/>
        <w:rPr>
          <w:rFonts w:ascii="Times New Roman" w:eastAsia="Times New Roman" w:hAnsi="Times New Roman" w:cs="Times New Roman"/>
          <w:b/>
          <w:bCs/>
          <w:sz w:val="28"/>
          <w:szCs w:val="28"/>
          <w:lang w:eastAsia="ru-RU"/>
        </w:rPr>
      </w:pPr>
    </w:p>
    <w:p w:rsidR="00F84002" w:rsidRPr="00F84002" w:rsidRDefault="00F84002" w:rsidP="00F84002">
      <w:pPr>
        <w:shd w:val="clear" w:color="auto" w:fill="FFFFFF"/>
        <w:rPr>
          <w:rFonts w:ascii="Times New Roman" w:eastAsia="Times New Roman" w:hAnsi="Times New Roman" w:cs="Times New Roman"/>
          <w:sz w:val="28"/>
          <w:szCs w:val="28"/>
          <w:lang w:eastAsia="ru-RU"/>
        </w:rPr>
      </w:pPr>
      <w:r w:rsidRPr="00F84002">
        <w:rPr>
          <w:rFonts w:ascii="Times New Roman" w:eastAsia="Times New Roman" w:hAnsi="Times New Roman" w:cs="Times New Roman"/>
          <w:sz w:val="28"/>
          <w:szCs w:val="28"/>
          <w:lang w:eastAsia="ru-RU"/>
        </w:rPr>
        <w:t>Федеральный законом от 25.07.2002 № 114-ФЗ «О противодействии экстремисткой деятельности» на территории Российской Федерации установлен запрет на распространение экстремистских материалов, а также их производство или хранение в целях распространения.</w:t>
      </w:r>
    </w:p>
    <w:p w:rsidR="00F84002" w:rsidRPr="00F84002" w:rsidRDefault="00F84002" w:rsidP="00F84002">
      <w:pPr>
        <w:shd w:val="clear" w:color="auto" w:fill="FFFFFF"/>
        <w:rPr>
          <w:rFonts w:ascii="Times New Roman" w:eastAsia="Times New Roman" w:hAnsi="Times New Roman" w:cs="Times New Roman"/>
          <w:sz w:val="28"/>
          <w:szCs w:val="28"/>
          <w:lang w:eastAsia="ru-RU"/>
        </w:rPr>
      </w:pPr>
      <w:r w:rsidRPr="00F84002">
        <w:rPr>
          <w:rFonts w:ascii="Times New Roman" w:eastAsia="Times New Roman" w:hAnsi="Times New Roman" w:cs="Times New Roman"/>
          <w:sz w:val="28"/>
          <w:szCs w:val="28"/>
          <w:lang w:eastAsia="ru-RU"/>
        </w:rPr>
        <w:t xml:space="preserve">Решение о признании материалов </w:t>
      </w:r>
      <w:proofErr w:type="gramStart"/>
      <w:r w:rsidRPr="00F84002">
        <w:rPr>
          <w:rFonts w:ascii="Times New Roman" w:eastAsia="Times New Roman" w:hAnsi="Times New Roman" w:cs="Times New Roman"/>
          <w:sz w:val="28"/>
          <w:szCs w:val="28"/>
          <w:lang w:eastAsia="ru-RU"/>
        </w:rPr>
        <w:t>экстремистскими</w:t>
      </w:r>
      <w:proofErr w:type="gramEnd"/>
      <w:r w:rsidRPr="00F84002">
        <w:rPr>
          <w:rFonts w:ascii="Times New Roman" w:eastAsia="Times New Roman" w:hAnsi="Times New Roman" w:cs="Times New Roman"/>
          <w:sz w:val="28"/>
          <w:szCs w:val="28"/>
          <w:lang w:eastAsia="ru-RU"/>
        </w:rPr>
        <w:t xml:space="preserve"> принимается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F84002" w:rsidRPr="00F84002" w:rsidRDefault="00F84002" w:rsidP="00F84002">
      <w:pPr>
        <w:shd w:val="clear" w:color="auto" w:fill="FFFFFF"/>
        <w:rPr>
          <w:rFonts w:ascii="Times New Roman" w:eastAsia="Times New Roman" w:hAnsi="Times New Roman" w:cs="Times New Roman"/>
          <w:sz w:val="28"/>
          <w:szCs w:val="28"/>
          <w:lang w:eastAsia="ru-RU"/>
        </w:rPr>
      </w:pPr>
      <w:r w:rsidRPr="00F84002">
        <w:rPr>
          <w:rFonts w:ascii="Times New Roman" w:eastAsia="Times New Roman" w:hAnsi="Times New Roman" w:cs="Times New Roman"/>
          <w:sz w:val="28"/>
          <w:szCs w:val="28"/>
          <w:lang w:eastAsia="ru-RU"/>
        </w:rPr>
        <w:t xml:space="preserve">Копия вступившего в законную силу решения суда о признании материалов </w:t>
      </w:r>
      <w:proofErr w:type="gramStart"/>
      <w:r w:rsidRPr="00F84002">
        <w:rPr>
          <w:rFonts w:ascii="Times New Roman" w:eastAsia="Times New Roman" w:hAnsi="Times New Roman" w:cs="Times New Roman"/>
          <w:sz w:val="28"/>
          <w:szCs w:val="28"/>
          <w:lang w:eastAsia="ru-RU"/>
        </w:rPr>
        <w:t>экстремистскими</w:t>
      </w:r>
      <w:proofErr w:type="gramEnd"/>
      <w:r w:rsidRPr="00F84002">
        <w:rPr>
          <w:rFonts w:ascii="Times New Roman" w:eastAsia="Times New Roman" w:hAnsi="Times New Roman" w:cs="Times New Roman"/>
          <w:sz w:val="28"/>
          <w:szCs w:val="28"/>
          <w:lang w:eastAsia="ru-RU"/>
        </w:rPr>
        <w:t xml:space="preserve"> в течени</w:t>
      </w:r>
      <w:r>
        <w:rPr>
          <w:rFonts w:ascii="Times New Roman" w:eastAsia="Times New Roman" w:hAnsi="Times New Roman" w:cs="Times New Roman"/>
          <w:sz w:val="28"/>
          <w:szCs w:val="28"/>
          <w:lang w:eastAsia="ru-RU"/>
        </w:rPr>
        <w:t>е</w:t>
      </w:r>
      <w:r w:rsidRPr="00F84002">
        <w:rPr>
          <w:rFonts w:ascii="Times New Roman" w:eastAsia="Times New Roman" w:hAnsi="Times New Roman" w:cs="Times New Roman"/>
          <w:sz w:val="28"/>
          <w:szCs w:val="28"/>
          <w:lang w:eastAsia="ru-RU"/>
        </w:rPr>
        <w:t xml:space="preserve"> 3 дней направляется в Министерство юстиции Российской Федерации для включения сведений в Федеральный список экстремистских материалов.</w:t>
      </w:r>
    </w:p>
    <w:p w:rsidR="00F84002" w:rsidRDefault="00F84002" w:rsidP="00F84002">
      <w:pPr>
        <w:shd w:val="clear" w:color="auto" w:fill="FFFFFF"/>
        <w:rPr>
          <w:rFonts w:ascii="Times New Roman" w:eastAsia="Times New Roman" w:hAnsi="Times New Roman" w:cs="Times New Roman"/>
          <w:sz w:val="28"/>
          <w:szCs w:val="28"/>
          <w:lang w:eastAsia="ru-RU"/>
        </w:rPr>
      </w:pPr>
      <w:proofErr w:type="gramStart"/>
      <w:r w:rsidRPr="00F84002">
        <w:rPr>
          <w:rFonts w:ascii="Times New Roman" w:eastAsia="Times New Roman" w:hAnsi="Times New Roman" w:cs="Times New Roman"/>
          <w:sz w:val="28"/>
          <w:szCs w:val="28"/>
          <w:lang w:eastAsia="ru-RU"/>
        </w:rPr>
        <w:t>После включения сведений о признании материалов экстремистскими в Федеральный список экстремистских материалов за распространение, производство или хранение указанных материалов предусмотрена административная ответ</w:t>
      </w:r>
      <w:r>
        <w:rPr>
          <w:rFonts w:ascii="Times New Roman" w:eastAsia="Times New Roman" w:hAnsi="Times New Roman" w:cs="Times New Roman"/>
          <w:sz w:val="28"/>
          <w:szCs w:val="28"/>
          <w:lang w:eastAsia="ru-RU"/>
        </w:rPr>
        <w:t xml:space="preserve">ственность по ст. 20.29 КоАП РФ, в виде штрафа до трех тысяч рублей или административным арестом на </w:t>
      </w:r>
      <w:r w:rsidRPr="00F84002">
        <w:rPr>
          <w:rFonts w:ascii="Times New Roman" w:eastAsia="Times New Roman" w:hAnsi="Times New Roman" w:cs="Times New Roman"/>
          <w:sz w:val="28"/>
          <w:szCs w:val="28"/>
          <w:lang w:eastAsia="ru-RU"/>
        </w:rPr>
        <w:t>срок до</w:t>
      </w:r>
      <w:r w:rsidRPr="00F84002">
        <w:rPr>
          <w:rFonts w:ascii="Times New Roman" w:eastAsia="Times New Roman" w:hAnsi="Times New Roman" w:cs="Times New Roman"/>
          <w:sz w:val="28"/>
          <w:szCs w:val="28"/>
          <w:lang w:eastAsia="ru-RU"/>
        </w:rPr>
        <w:t xml:space="preserve"> </w:t>
      </w:r>
      <w:r w:rsidRPr="00F84002">
        <w:rPr>
          <w:rFonts w:ascii="Times New Roman" w:eastAsia="Times New Roman" w:hAnsi="Times New Roman" w:cs="Times New Roman"/>
          <w:sz w:val="28"/>
          <w:szCs w:val="28"/>
          <w:lang w:eastAsia="ru-RU"/>
        </w:rPr>
        <w:t>пятнадцати суток</w:t>
      </w:r>
      <w:r>
        <w:rPr>
          <w:rFonts w:ascii="Times New Roman" w:eastAsia="Times New Roman" w:hAnsi="Times New Roman" w:cs="Times New Roman"/>
          <w:sz w:val="28"/>
          <w:szCs w:val="28"/>
          <w:lang w:eastAsia="ru-RU"/>
        </w:rPr>
        <w:t xml:space="preserve"> для граждан, до 1 млн. рублей или приостановлением </w:t>
      </w:r>
      <w:r w:rsidRPr="00F84002">
        <w:rPr>
          <w:rFonts w:ascii="Times New Roman" w:eastAsia="Times New Roman" w:hAnsi="Times New Roman" w:cs="Times New Roman"/>
          <w:sz w:val="28"/>
          <w:szCs w:val="28"/>
          <w:lang w:eastAsia="ru-RU"/>
        </w:rPr>
        <w:t>деятельн</w:t>
      </w:r>
      <w:r>
        <w:rPr>
          <w:rFonts w:ascii="Times New Roman" w:eastAsia="Times New Roman" w:hAnsi="Times New Roman" w:cs="Times New Roman"/>
          <w:sz w:val="28"/>
          <w:szCs w:val="28"/>
          <w:lang w:eastAsia="ru-RU"/>
        </w:rPr>
        <w:t>ости на срок до девяноста суток для юридических лиц.</w:t>
      </w:r>
      <w:proofErr w:type="gramEnd"/>
    </w:p>
    <w:p w:rsidR="00F84002" w:rsidRDefault="00F84002" w:rsidP="00F84002">
      <w:pPr>
        <w:shd w:val="clear" w:color="auto" w:fill="FFFFFF"/>
        <w:rPr>
          <w:rFonts w:ascii="Times New Roman" w:eastAsia="Times New Roman" w:hAnsi="Times New Roman" w:cs="Times New Roman"/>
          <w:sz w:val="28"/>
          <w:szCs w:val="28"/>
          <w:lang w:eastAsia="ru-RU"/>
        </w:rPr>
      </w:pPr>
    </w:p>
    <w:p w:rsidR="00F84002" w:rsidRPr="00FB3B2A" w:rsidRDefault="00F84002" w:rsidP="00F84002">
      <w:pPr>
        <w:shd w:val="clear" w:color="auto" w:fill="FFFFFF"/>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Старший помощник прокурора района Андросов Е.А.</w:t>
      </w:r>
    </w:p>
    <w:p w:rsidR="00F84002" w:rsidRDefault="00F84002" w:rsidP="00F84002">
      <w:pPr>
        <w:shd w:val="clear" w:color="auto" w:fill="FFFFFF"/>
        <w:rPr>
          <w:rFonts w:ascii="Times New Roman" w:eastAsia="Times New Roman" w:hAnsi="Times New Roman" w:cs="Times New Roman"/>
          <w:sz w:val="28"/>
          <w:szCs w:val="28"/>
          <w:lang w:eastAsia="ru-RU"/>
        </w:rPr>
      </w:pPr>
      <w:bookmarkStart w:id="0" w:name="_GoBack"/>
      <w:bookmarkEnd w:id="0"/>
    </w:p>
    <w:sectPr w:rsidR="00F840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5DE"/>
    <w:rsid w:val="000C4D3A"/>
    <w:rsid w:val="00F645DE"/>
    <w:rsid w:val="00F840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F84002"/>
  </w:style>
  <w:style w:type="character" w:customStyle="1" w:styleId="feeds-pagenavigationtooltip">
    <w:name w:val="feeds-page__navigation_tooltip"/>
    <w:basedOn w:val="a0"/>
    <w:rsid w:val="00F84002"/>
  </w:style>
  <w:style w:type="paragraph" w:styleId="a3">
    <w:name w:val="Normal (Web)"/>
    <w:basedOn w:val="a"/>
    <w:uiPriority w:val="99"/>
    <w:semiHidden/>
    <w:unhideWhenUsed/>
    <w:rsid w:val="00F84002"/>
    <w:pPr>
      <w:spacing w:before="100" w:beforeAutospacing="1" w:after="100" w:afterAutospacing="1"/>
      <w:jc w:val="lef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F84002"/>
  </w:style>
  <w:style w:type="character" w:customStyle="1" w:styleId="feeds-pagenavigationtooltip">
    <w:name w:val="feeds-page__navigation_tooltip"/>
    <w:basedOn w:val="a0"/>
    <w:rsid w:val="00F84002"/>
  </w:style>
  <w:style w:type="paragraph" w:styleId="a3">
    <w:name w:val="Normal (Web)"/>
    <w:basedOn w:val="a"/>
    <w:uiPriority w:val="99"/>
    <w:semiHidden/>
    <w:unhideWhenUsed/>
    <w:rsid w:val="00F84002"/>
    <w:pPr>
      <w:spacing w:before="100" w:beforeAutospacing="1" w:after="100" w:afterAutospacing="1"/>
      <w:jc w:val="lef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847553">
      <w:bodyDiv w:val="1"/>
      <w:marLeft w:val="0"/>
      <w:marRight w:val="0"/>
      <w:marTop w:val="0"/>
      <w:marBottom w:val="0"/>
      <w:divBdr>
        <w:top w:val="none" w:sz="0" w:space="0" w:color="auto"/>
        <w:left w:val="none" w:sz="0" w:space="0" w:color="auto"/>
        <w:bottom w:val="none" w:sz="0" w:space="0" w:color="auto"/>
        <w:right w:val="none" w:sz="0" w:space="0" w:color="auto"/>
      </w:divBdr>
      <w:divsChild>
        <w:div w:id="1620643028">
          <w:marLeft w:val="0"/>
          <w:marRight w:val="0"/>
          <w:marTop w:val="0"/>
          <w:marBottom w:val="960"/>
          <w:divBdr>
            <w:top w:val="none" w:sz="0" w:space="0" w:color="auto"/>
            <w:left w:val="none" w:sz="0" w:space="0" w:color="auto"/>
            <w:bottom w:val="none" w:sz="0" w:space="0" w:color="auto"/>
            <w:right w:val="none" w:sz="0" w:space="0" w:color="auto"/>
          </w:divBdr>
        </w:div>
        <w:div w:id="1747454107">
          <w:marLeft w:val="0"/>
          <w:marRight w:val="720"/>
          <w:marTop w:val="0"/>
          <w:marBottom w:val="0"/>
          <w:divBdr>
            <w:top w:val="none" w:sz="0" w:space="0" w:color="auto"/>
            <w:left w:val="none" w:sz="0" w:space="0" w:color="auto"/>
            <w:bottom w:val="none" w:sz="0" w:space="0" w:color="auto"/>
            <w:right w:val="none" w:sz="0" w:space="0" w:color="auto"/>
          </w:divBdr>
          <w:divsChild>
            <w:div w:id="770510158">
              <w:marLeft w:val="0"/>
              <w:marRight w:val="0"/>
              <w:marTop w:val="0"/>
              <w:marBottom w:val="120"/>
              <w:divBdr>
                <w:top w:val="none" w:sz="0" w:space="0" w:color="auto"/>
                <w:left w:val="none" w:sz="0" w:space="0" w:color="auto"/>
                <w:bottom w:val="none" w:sz="0" w:space="0" w:color="auto"/>
                <w:right w:val="none" w:sz="0" w:space="0" w:color="auto"/>
              </w:divBdr>
            </w:div>
          </w:divsChild>
        </w:div>
        <w:div w:id="1580480688">
          <w:marLeft w:val="0"/>
          <w:marRight w:val="0"/>
          <w:marTop w:val="0"/>
          <w:marBottom w:val="0"/>
          <w:divBdr>
            <w:top w:val="none" w:sz="0" w:space="0" w:color="auto"/>
            <w:left w:val="none" w:sz="0" w:space="0" w:color="auto"/>
            <w:bottom w:val="none" w:sz="0" w:space="0" w:color="auto"/>
            <w:right w:val="none" w:sz="0" w:space="0" w:color="auto"/>
          </w:divBdr>
          <w:divsChild>
            <w:div w:id="2014407733">
              <w:marLeft w:val="0"/>
              <w:marRight w:val="0"/>
              <w:marTop w:val="0"/>
              <w:marBottom w:val="0"/>
              <w:divBdr>
                <w:top w:val="none" w:sz="0" w:space="0" w:color="auto"/>
                <w:left w:val="none" w:sz="0" w:space="0" w:color="auto"/>
                <w:bottom w:val="none" w:sz="0" w:space="0" w:color="auto"/>
                <w:right w:val="none" w:sz="0" w:space="0" w:color="auto"/>
              </w:divBdr>
              <w:divsChild>
                <w:div w:id="94916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Egor</dc:creator>
  <cp:keywords/>
  <dc:description/>
  <cp:lastModifiedBy>Egor</cp:lastModifiedBy>
  <cp:revision>2</cp:revision>
  <dcterms:created xsi:type="dcterms:W3CDTF">2022-04-18T07:33:00Z</dcterms:created>
  <dcterms:modified xsi:type="dcterms:W3CDTF">2022-04-18T07:38:00Z</dcterms:modified>
</cp:coreProperties>
</file>