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4F" w:rsidRPr="00B2094F" w:rsidRDefault="00B2094F" w:rsidP="00B2094F">
      <w:pPr>
        <w:rPr>
          <w:rFonts w:ascii="Times New Roman" w:hAnsi="Times New Roman" w:cs="Times New Roman"/>
          <w:b/>
          <w:sz w:val="28"/>
        </w:rPr>
      </w:pPr>
      <w:r w:rsidRPr="00B2094F">
        <w:rPr>
          <w:rFonts w:ascii="Times New Roman" w:hAnsi="Times New Roman" w:cs="Times New Roman"/>
          <w:b/>
          <w:sz w:val="28"/>
        </w:rPr>
        <w:t xml:space="preserve">Прокуратура </w:t>
      </w:r>
      <w:proofErr w:type="spellStart"/>
      <w:r w:rsidRPr="00B2094F">
        <w:rPr>
          <w:rFonts w:ascii="Times New Roman" w:hAnsi="Times New Roman" w:cs="Times New Roman"/>
          <w:b/>
          <w:sz w:val="28"/>
        </w:rPr>
        <w:t>Шегарского</w:t>
      </w:r>
      <w:proofErr w:type="spellEnd"/>
      <w:r w:rsidRPr="00B2094F">
        <w:rPr>
          <w:rFonts w:ascii="Times New Roman" w:hAnsi="Times New Roman" w:cs="Times New Roman"/>
          <w:b/>
          <w:sz w:val="28"/>
        </w:rPr>
        <w:t xml:space="preserve"> района разъясняет: Об изменениях Трудового кодекса</w:t>
      </w:r>
      <w:r>
        <w:rPr>
          <w:rFonts w:ascii="Times New Roman" w:hAnsi="Times New Roman" w:cs="Times New Roman"/>
          <w:b/>
          <w:sz w:val="28"/>
        </w:rPr>
        <w:t xml:space="preserve"> Российской Федерации</w:t>
      </w:r>
      <w:r w:rsidRPr="00B2094F">
        <w:rPr>
          <w:rFonts w:ascii="Times New Roman" w:hAnsi="Times New Roman" w:cs="Times New Roman"/>
          <w:b/>
          <w:sz w:val="28"/>
        </w:rPr>
        <w:t xml:space="preserve"> в части электронного документооборота и порядка приема на работу</w:t>
      </w:r>
    </w:p>
    <w:p w:rsidR="00B2094F" w:rsidRPr="00B2094F" w:rsidRDefault="00B2094F" w:rsidP="00B2094F">
      <w:pPr>
        <w:rPr>
          <w:rFonts w:ascii="Times New Roman" w:hAnsi="Times New Roman" w:cs="Times New Roman"/>
          <w:sz w:val="28"/>
        </w:rPr>
      </w:pPr>
    </w:p>
    <w:p w:rsidR="00B2094F" w:rsidRPr="00B2094F" w:rsidRDefault="00B2094F" w:rsidP="00B2094F">
      <w:pPr>
        <w:rPr>
          <w:rFonts w:ascii="Times New Roman" w:hAnsi="Times New Roman" w:cs="Times New Roman"/>
          <w:sz w:val="28"/>
        </w:rPr>
      </w:pPr>
      <w:r w:rsidRPr="00B2094F">
        <w:rPr>
          <w:rFonts w:ascii="Times New Roman" w:hAnsi="Times New Roman" w:cs="Times New Roman"/>
          <w:sz w:val="28"/>
        </w:rPr>
        <w:t>Федеральным законом от 22.11.2021 № 377-ФЗ внесены изменения в главу 2 Трудового кодекса Российской Федерации, которая дополнена статьями 22.1 - 22.3, регулирующими электронный документооборот в сфере трудовых отношений без дублирования на бумажном носителе.</w:t>
      </w:r>
    </w:p>
    <w:p w:rsidR="00B2094F" w:rsidRPr="00B2094F" w:rsidRDefault="00B2094F" w:rsidP="00B2094F">
      <w:pPr>
        <w:rPr>
          <w:rFonts w:ascii="Times New Roman" w:hAnsi="Times New Roman" w:cs="Times New Roman"/>
          <w:sz w:val="28"/>
        </w:rPr>
      </w:pPr>
      <w:r w:rsidRPr="00B2094F">
        <w:rPr>
          <w:rFonts w:ascii="Times New Roman" w:hAnsi="Times New Roman" w:cs="Times New Roman"/>
          <w:sz w:val="28"/>
        </w:rPr>
        <w:t>Данные положения не применяются в отношении трудовых книжек, формируемых в соответствии с трудовым законодательством в электронном виде сведений о трудовой деятельности работников, акта о несчастном случае на производстве, приказа об увольнении работника, а также документов, подтверждающих прохождение работником инструктажей по охране труда.</w:t>
      </w:r>
    </w:p>
    <w:p w:rsidR="00B2094F" w:rsidRPr="00B2094F" w:rsidRDefault="00B2094F" w:rsidP="00B2094F">
      <w:pPr>
        <w:rPr>
          <w:rFonts w:ascii="Times New Roman" w:hAnsi="Times New Roman" w:cs="Times New Roman"/>
          <w:sz w:val="28"/>
        </w:rPr>
      </w:pPr>
      <w:proofErr w:type="gramStart"/>
      <w:r w:rsidRPr="00B2094F">
        <w:rPr>
          <w:rFonts w:ascii="Times New Roman" w:hAnsi="Times New Roman" w:cs="Times New Roman"/>
          <w:sz w:val="28"/>
        </w:rPr>
        <w:t>Создание, подписание и представление работодателю электронных документов, а также их получение от работодателя осуществляется посредством цифровой платформы «Работа в России» (в случае ее применения работодателем), доступ к которой возможен, в том числе через единый портал государственных и муниципальных услуг, а с 01.03.2023 будет возможно также посредством информационной системы работодателя (в случае применения работодателем).</w:t>
      </w:r>
      <w:proofErr w:type="gramEnd"/>
      <w:r w:rsidRPr="00B2094F">
        <w:rPr>
          <w:rFonts w:ascii="Times New Roman" w:hAnsi="Times New Roman" w:cs="Times New Roman"/>
          <w:sz w:val="28"/>
        </w:rPr>
        <w:t xml:space="preserve"> Расходы на получение работником электронной подписи и ее использование возложены на работодателя, при этом работник вправе использовать ранее полученную самостоятельно электронную подпись.</w:t>
      </w:r>
    </w:p>
    <w:p w:rsidR="00B2094F" w:rsidRPr="00B2094F" w:rsidRDefault="00B2094F" w:rsidP="00B2094F">
      <w:pPr>
        <w:rPr>
          <w:rFonts w:ascii="Times New Roman" w:hAnsi="Times New Roman" w:cs="Times New Roman"/>
          <w:sz w:val="28"/>
        </w:rPr>
      </w:pPr>
      <w:r w:rsidRPr="00B2094F">
        <w:rPr>
          <w:rFonts w:ascii="Times New Roman" w:hAnsi="Times New Roman" w:cs="Times New Roman"/>
          <w:sz w:val="28"/>
        </w:rPr>
        <w:t>Работодатель обязан уведомить каждого работника о переходе на электронный документооборот, который осуществляется с письменного согласия работника. В случае отсутствия согласия за работником сохраняется право дать указанное согласие в последующем. При этом согласие от лиц, которые приняты на работу после 31.12.2021 и у которых по состоянию на данную дату отсутствовал трудовой стаж, не требуется.</w:t>
      </w:r>
    </w:p>
    <w:p w:rsidR="00B2094F" w:rsidRPr="00B2094F" w:rsidRDefault="00B2094F" w:rsidP="00B2094F">
      <w:pPr>
        <w:rPr>
          <w:rFonts w:ascii="Times New Roman" w:hAnsi="Times New Roman" w:cs="Times New Roman"/>
          <w:sz w:val="28"/>
        </w:rPr>
      </w:pPr>
      <w:r w:rsidRPr="00B2094F">
        <w:rPr>
          <w:rFonts w:ascii="Times New Roman" w:hAnsi="Times New Roman" w:cs="Times New Roman"/>
          <w:sz w:val="28"/>
        </w:rPr>
        <w:t xml:space="preserve">Документы, направленные работником или лицом, поступающим на работу, посредством электронного документооборота считаются полученными работодателем на следующий день после их направления. </w:t>
      </w:r>
      <w:proofErr w:type="gramStart"/>
      <w:r w:rsidRPr="00B2094F">
        <w:rPr>
          <w:rFonts w:ascii="Times New Roman" w:hAnsi="Times New Roman" w:cs="Times New Roman"/>
          <w:sz w:val="28"/>
        </w:rPr>
        <w:t>Заявления о предоставлении документов, связанных с работой, или их заверенных копий работник может подать в письменной форме или посредством информационного документооборота, которые работодатель обязан предоставить не позднее чем в течение 3 рабочих дней на бумажном носителе либо способом, указанным в заявлении работника (в случае электронного документооборота): в форме надлежащим образом заверенной копии электронного документа на бумажном носителе;</w:t>
      </w:r>
      <w:proofErr w:type="gramEnd"/>
      <w:r w:rsidRPr="00B2094F">
        <w:rPr>
          <w:rFonts w:ascii="Times New Roman" w:hAnsi="Times New Roman" w:cs="Times New Roman"/>
          <w:sz w:val="28"/>
        </w:rPr>
        <w:t xml:space="preserve"> в форме электронного документа, в том числе путем его размещения на едином портале государственных и муниципальных услуг.</w:t>
      </w:r>
    </w:p>
    <w:p w:rsidR="00B2094F" w:rsidRPr="00B2094F" w:rsidRDefault="00B2094F" w:rsidP="00B2094F">
      <w:pPr>
        <w:rPr>
          <w:rFonts w:ascii="Times New Roman" w:hAnsi="Times New Roman" w:cs="Times New Roman"/>
          <w:sz w:val="28"/>
        </w:rPr>
      </w:pPr>
      <w:r w:rsidRPr="00B2094F">
        <w:rPr>
          <w:rFonts w:ascii="Times New Roman" w:hAnsi="Times New Roman" w:cs="Times New Roman"/>
          <w:sz w:val="28"/>
        </w:rPr>
        <w:t>Работодатель несет расходы на создание, эксплуатацию информационной системы работодателя, а также на создание, использование и хранение электронных документов.</w:t>
      </w:r>
    </w:p>
    <w:p w:rsidR="000C4D3A" w:rsidRDefault="000C4D3A" w:rsidP="00B2094F">
      <w:pPr>
        <w:rPr>
          <w:rFonts w:ascii="Times New Roman" w:hAnsi="Times New Roman" w:cs="Times New Roman"/>
          <w:sz w:val="24"/>
        </w:rPr>
      </w:pPr>
    </w:p>
    <w:p w:rsidR="00B2094F" w:rsidRPr="00B2094F" w:rsidRDefault="00B2094F" w:rsidP="00B2094F">
      <w:pPr>
        <w:pStyle w:val="a3"/>
        <w:shd w:val="clear" w:color="auto" w:fill="FFFFFF"/>
        <w:spacing w:before="0" w:beforeAutospacing="0"/>
        <w:jc w:val="both"/>
      </w:pPr>
      <w:r>
        <w:rPr>
          <w:sz w:val="28"/>
          <w:szCs w:val="28"/>
          <w:shd w:val="clear" w:color="auto" w:fill="FFFFFF"/>
        </w:rPr>
        <w:t>Исполнитель: Старший помощник прокурора Андросов Е.А.</w:t>
      </w:r>
      <w:bookmarkStart w:id="0" w:name="_GoBack"/>
      <w:bookmarkEnd w:id="0"/>
    </w:p>
    <w:sectPr w:rsidR="00B2094F" w:rsidRPr="00B2094F" w:rsidSect="00B2094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18"/>
    <w:rsid w:val="000C4D3A"/>
    <w:rsid w:val="008E6518"/>
    <w:rsid w:val="00B2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2094F"/>
  </w:style>
  <w:style w:type="character" w:customStyle="1" w:styleId="feeds-pagenavigationtooltip">
    <w:name w:val="feeds-page__navigation_tooltip"/>
    <w:basedOn w:val="a0"/>
    <w:rsid w:val="00B2094F"/>
  </w:style>
  <w:style w:type="paragraph" w:styleId="a3">
    <w:name w:val="Normal (Web)"/>
    <w:basedOn w:val="a"/>
    <w:uiPriority w:val="99"/>
    <w:unhideWhenUsed/>
    <w:rsid w:val="00B209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2094F"/>
  </w:style>
  <w:style w:type="character" w:customStyle="1" w:styleId="feeds-pagenavigationtooltip">
    <w:name w:val="feeds-page__navigation_tooltip"/>
    <w:basedOn w:val="a0"/>
    <w:rsid w:val="00B2094F"/>
  </w:style>
  <w:style w:type="paragraph" w:styleId="a3">
    <w:name w:val="Normal (Web)"/>
    <w:basedOn w:val="a"/>
    <w:uiPriority w:val="99"/>
    <w:unhideWhenUsed/>
    <w:rsid w:val="00B209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9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6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6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433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2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2</cp:revision>
  <dcterms:created xsi:type="dcterms:W3CDTF">2022-03-26T12:11:00Z</dcterms:created>
  <dcterms:modified xsi:type="dcterms:W3CDTF">2022-03-26T12:18:00Z</dcterms:modified>
</cp:coreProperties>
</file>