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D1" w:rsidRPr="00473AB9" w:rsidRDefault="00473AB9" w:rsidP="00473AB9">
      <w:pPr>
        <w:pStyle w:val="1"/>
        <w:jc w:val="center"/>
        <w:rPr>
          <w:b/>
          <w:sz w:val="28"/>
          <w:szCs w:val="28"/>
        </w:rPr>
      </w:pPr>
      <w:r w:rsidRPr="00473AB9">
        <w:rPr>
          <w:b/>
          <w:sz w:val="28"/>
          <w:szCs w:val="28"/>
        </w:rPr>
        <w:t>Совет Трубачевского сельского пос</w:t>
      </w:r>
      <w:r>
        <w:rPr>
          <w:b/>
          <w:sz w:val="28"/>
          <w:szCs w:val="28"/>
        </w:rPr>
        <w:t>е</w:t>
      </w:r>
      <w:r w:rsidRPr="00473AB9">
        <w:rPr>
          <w:b/>
          <w:sz w:val="28"/>
          <w:szCs w:val="28"/>
        </w:rPr>
        <w:t>ления</w:t>
      </w:r>
    </w:p>
    <w:p w:rsidR="00473AB9" w:rsidRPr="00473AB9" w:rsidRDefault="00473AB9" w:rsidP="00473AB9">
      <w:pPr>
        <w:jc w:val="center"/>
        <w:rPr>
          <w:b/>
          <w:sz w:val="28"/>
          <w:szCs w:val="28"/>
        </w:rPr>
      </w:pPr>
      <w:r w:rsidRPr="00473AB9">
        <w:rPr>
          <w:b/>
          <w:sz w:val="28"/>
          <w:szCs w:val="28"/>
        </w:rPr>
        <w:t>Томская область Шегарский район</w:t>
      </w:r>
    </w:p>
    <w:p w:rsidR="004B69D1" w:rsidRDefault="004B69D1" w:rsidP="004B69D1"/>
    <w:p w:rsidR="004B69D1" w:rsidRPr="004B69D1" w:rsidRDefault="004B69D1" w:rsidP="004B69D1"/>
    <w:p w:rsidR="004B69D1" w:rsidRDefault="00473AB9" w:rsidP="004B69D1">
      <w:pPr>
        <w:jc w:val="center"/>
        <w:rPr>
          <w:b/>
          <w:sz w:val="32"/>
          <w:szCs w:val="32"/>
        </w:rPr>
      </w:pPr>
      <w:r w:rsidRPr="00473AB9">
        <w:rPr>
          <w:b/>
          <w:sz w:val="32"/>
          <w:szCs w:val="32"/>
        </w:rPr>
        <w:t>Решение</w:t>
      </w:r>
    </w:p>
    <w:p w:rsidR="00473AB9" w:rsidRPr="00473AB9" w:rsidRDefault="00473AB9" w:rsidP="004B69D1">
      <w:pPr>
        <w:jc w:val="center"/>
        <w:rPr>
          <w:b/>
          <w:sz w:val="32"/>
          <w:szCs w:val="32"/>
        </w:rPr>
      </w:pPr>
    </w:p>
    <w:p w:rsidR="004B69D1" w:rsidRPr="004B69D1" w:rsidRDefault="00473AB9" w:rsidP="004B69D1">
      <w:pPr>
        <w:tabs>
          <w:tab w:val="center" w:pos="4677"/>
        </w:tabs>
        <w:rPr>
          <w:sz w:val="22"/>
          <w:szCs w:val="22"/>
        </w:rPr>
      </w:pPr>
      <w:r>
        <w:rPr>
          <w:sz w:val="22"/>
          <w:szCs w:val="22"/>
        </w:rPr>
        <w:t>с</w:t>
      </w:r>
      <w:r w:rsidR="004B69D1" w:rsidRPr="004B69D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B69D1" w:rsidRPr="004B69D1">
        <w:rPr>
          <w:sz w:val="22"/>
          <w:szCs w:val="22"/>
        </w:rPr>
        <w:t>Трубачево</w:t>
      </w:r>
      <w:r w:rsidR="004B69D1" w:rsidRPr="004B69D1">
        <w:rPr>
          <w:sz w:val="22"/>
          <w:szCs w:val="22"/>
        </w:rPr>
        <w:tab/>
        <w:t xml:space="preserve">      </w:t>
      </w:r>
    </w:p>
    <w:p w:rsidR="004B69D1" w:rsidRPr="004B69D1" w:rsidRDefault="00A22FB1" w:rsidP="004B69D1">
      <w:pPr>
        <w:jc w:val="both"/>
      </w:pPr>
      <w:r>
        <w:t>24.12.2013</w:t>
      </w:r>
      <w:r w:rsidR="00473AB9">
        <w:t xml:space="preserve">                                           </w:t>
      </w:r>
      <w:r w:rsidR="004B69D1" w:rsidRPr="004B69D1">
        <w:t xml:space="preserve">                                                                  </w:t>
      </w:r>
      <w:r w:rsidR="004B69D1" w:rsidRPr="004B69D1">
        <w:rPr>
          <w:sz w:val="28"/>
          <w:szCs w:val="28"/>
        </w:rPr>
        <w:t xml:space="preserve">№ </w:t>
      </w:r>
      <w:r>
        <w:rPr>
          <w:sz w:val="28"/>
          <w:szCs w:val="28"/>
        </w:rPr>
        <w:t>33а</w:t>
      </w:r>
      <w:r w:rsidR="004B69D1" w:rsidRPr="004B69D1">
        <w:rPr>
          <w:sz w:val="28"/>
          <w:szCs w:val="28"/>
        </w:rPr>
        <w:t xml:space="preserve"> </w:t>
      </w:r>
    </w:p>
    <w:p w:rsidR="00B50AB3" w:rsidRDefault="00B50AB3" w:rsidP="004B69D1">
      <w:pPr>
        <w:jc w:val="both"/>
      </w:pPr>
    </w:p>
    <w:p w:rsidR="004B69D1" w:rsidRPr="004B69D1" w:rsidRDefault="004B69D1" w:rsidP="004B69D1">
      <w:pPr>
        <w:jc w:val="both"/>
      </w:pPr>
      <w:r w:rsidRPr="004B69D1">
        <w:t>О передачи полномочий местного самоуправления</w:t>
      </w:r>
    </w:p>
    <w:p w:rsidR="004B69D1" w:rsidRPr="004B69D1" w:rsidRDefault="004B69D1" w:rsidP="004B69D1">
      <w:pPr>
        <w:jc w:val="both"/>
      </w:pPr>
      <w:r w:rsidRPr="004B69D1">
        <w:t xml:space="preserve">Шегарского района части полномочий </w:t>
      </w:r>
      <w:proofErr w:type="gramStart"/>
      <w:r w:rsidRPr="004B69D1">
        <w:t>по</w:t>
      </w:r>
      <w:proofErr w:type="gramEnd"/>
    </w:p>
    <w:p w:rsidR="004B69D1" w:rsidRPr="004B69D1" w:rsidRDefault="00893CCB" w:rsidP="004B69D1">
      <w:pPr>
        <w:jc w:val="both"/>
      </w:pPr>
      <w:r>
        <w:t>р</w:t>
      </w:r>
      <w:r w:rsidR="004B69D1" w:rsidRPr="004B69D1">
        <w:t>ешению вопросов местного значения</w:t>
      </w:r>
    </w:p>
    <w:p w:rsidR="004B69D1" w:rsidRDefault="004B69D1" w:rsidP="004B69D1">
      <w:pPr>
        <w:jc w:val="both"/>
      </w:pPr>
      <w:r w:rsidRPr="004B69D1">
        <w:t>Трубачевс</w:t>
      </w:r>
      <w:r w:rsidR="00AC2B73">
        <w:t>кого сельского поселения на 2014</w:t>
      </w:r>
      <w:r w:rsidRPr="004B69D1">
        <w:t xml:space="preserve"> год</w:t>
      </w:r>
    </w:p>
    <w:p w:rsidR="004B69D1" w:rsidRDefault="004B69D1" w:rsidP="004B69D1">
      <w:pPr>
        <w:jc w:val="both"/>
      </w:pPr>
    </w:p>
    <w:p w:rsidR="004B69D1" w:rsidRDefault="004B69D1" w:rsidP="004B69D1">
      <w:pPr>
        <w:jc w:val="both"/>
      </w:pPr>
    </w:p>
    <w:p w:rsidR="004B69D1" w:rsidRDefault="004B69D1" w:rsidP="00473AB9">
      <w:pPr>
        <w:ind w:firstLine="708"/>
        <w:jc w:val="both"/>
      </w:pPr>
      <w:r>
        <w:t>В соответствии с пунктом 4 части 8 статьи 23 Устава Трубачевского сельского поселения</w:t>
      </w:r>
    </w:p>
    <w:p w:rsidR="004B69D1" w:rsidRDefault="004B69D1" w:rsidP="004B69D1">
      <w:pPr>
        <w:jc w:val="both"/>
      </w:pPr>
    </w:p>
    <w:p w:rsidR="004B69D1" w:rsidRDefault="004B69D1" w:rsidP="004B69D1">
      <w:pPr>
        <w:jc w:val="both"/>
      </w:pPr>
    </w:p>
    <w:p w:rsidR="004B69D1" w:rsidRPr="00473AB9" w:rsidRDefault="00473AB9" w:rsidP="00473AB9">
      <w:pPr>
        <w:jc w:val="center"/>
        <w:rPr>
          <w:b/>
          <w:sz w:val="28"/>
          <w:szCs w:val="28"/>
        </w:rPr>
      </w:pPr>
      <w:r w:rsidRPr="00473AB9">
        <w:rPr>
          <w:b/>
          <w:sz w:val="28"/>
          <w:szCs w:val="28"/>
        </w:rPr>
        <w:t>Совет Трубачевского сельского поселения решил:</w:t>
      </w:r>
    </w:p>
    <w:p w:rsidR="004B69D1" w:rsidRDefault="004B69D1" w:rsidP="004B69D1">
      <w:pPr>
        <w:jc w:val="both"/>
      </w:pPr>
    </w:p>
    <w:p w:rsidR="00636B57" w:rsidRDefault="00636B57" w:rsidP="00636B57">
      <w:pPr>
        <w:jc w:val="both"/>
      </w:pPr>
    </w:p>
    <w:p w:rsidR="004B69D1" w:rsidRDefault="00636B57" w:rsidP="00A22FB1">
      <w:pPr>
        <w:pStyle w:val="a3"/>
        <w:numPr>
          <w:ilvl w:val="0"/>
          <w:numId w:val="2"/>
        </w:numPr>
        <w:ind w:left="0" w:firstLine="709"/>
        <w:jc w:val="both"/>
      </w:pPr>
      <w:r>
        <w:t>Передать органам местного самоуправления Шегарского района часть полномочий по решению следующих вопросов местного значения Трубачевского сельского поселения:</w:t>
      </w:r>
    </w:p>
    <w:p w:rsidR="00636B57" w:rsidRDefault="00636B57" w:rsidP="00A22FB1">
      <w:pPr>
        <w:pStyle w:val="a3"/>
        <w:numPr>
          <w:ilvl w:val="1"/>
          <w:numId w:val="2"/>
        </w:numPr>
        <w:ind w:left="709" w:firstLine="0"/>
        <w:jc w:val="both"/>
      </w:pPr>
      <w:r>
        <w:t>– казначейское исполнение бюджета Тр</w:t>
      </w:r>
      <w:r w:rsidR="00893CCB">
        <w:t>убачевского сельского поселения;</w:t>
      </w:r>
    </w:p>
    <w:p w:rsidR="00636B57" w:rsidRDefault="00636B57" w:rsidP="00A22FB1">
      <w:pPr>
        <w:pStyle w:val="a3"/>
        <w:numPr>
          <w:ilvl w:val="1"/>
          <w:numId w:val="2"/>
        </w:numPr>
        <w:ind w:left="709" w:firstLine="0"/>
        <w:jc w:val="both"/>
      </w:pPr>
      <w:proofErr w:type="gramStart"/>
      <w:r>
        <w:t>– утверждение генеральных планов Трубачевского сельского поселения, правил землепользования и застройки, утверждение подготовленной на основе генеральных планов Трубачевского сельского поселения документации по планировке территории, выдачи разрешений на строительство, разрешений на ввод объектов в эксплуатацию, утверждение градостроительного проектирования Тру</w:t>
      </w:r>
      <w:r w:rsidR="00893CCB">
        <w:t>бачевского сельского поселения,</w:t>
      </w:r>
      <w:r>
        <w:t xml:space="preserve"> резервирование и изъятие, в том числе путем</w:t>
      </w:r>
      <w:r w:rsidR="00962BC6">
        <w:t xml:space="preserve"> </w:t>
      </w:r>
      <w:r>
        <w:t>выкупа земельных участков в границах Трубачевского  сельского поселения для муниципальных нужд, осуществление земельного контроля</w:t>
      </w:r>
      <w:proofErr w:type="gramEnd"/>
      <w:r>
        <w:t xml:space="preserve"> за использованием земель Трубачевского сельского поселения</w:t>
      </w:r>
      <w:r w:rsidR="00962BC6">
        <w:t>;</w:t>
      </w:r>
    </w:p>
    <w:p w:rsidR="00ED5408" w:rsidRDefault="00ED5408" w:rsidP="00A22FB1">
      <w:pPr>
        <w:pStyle w:val="a3"/>
        <w:numPr>
          <w:ilvl w:val="1"/>
          <w:numId w:val="2"/>
        </w:numPr>
        <w:ind w:left="709" w:firstLine="0"/>
        <w:jc w:val="both"/>
      </w:pPr>
      <w:r>
        <w:t xml:space="preserve">– создание условий для </w:t>
      </w:r>
      <w:r w:rsidR="003C6647">
        <w:t xml:space="preserve">организации досуга и </w:t>
      </w:r>
      <w:r>
        <w:t>обеспечения жителей поселения услугами орган</w:t>
      </w:r>
      <w:r w:rsidR="003C6647">
        <w:t>изаций</w:t>
      </w:r>
      <w:r>
        <w:t xml:space="preserve"> культуры</w:t>
      </w:r>
      <w:r w:rsidR="00EE5CC1">
        <w:t>;</w:t>
      </w:r>
      <w:r w:rsidR="00861F31">
        <w:t>-</w:t>
      </w:r>
    </w:p>
    <w:p w:rsidR="00EE5CC1" w:rsidRDefault="00EE5CC1" w:rsidP="00A22FB1">
      <w:pPr>
        <w:pStyle w:val="a3"/>
        <w:numPr>
          <w:ilvl w:val="1"/>
          <w:numId w:val="2"/>
        </w:numPr>
        <w:ind w:left="709" w:firstLine="0"/>
        <w:jc w:val="both"/>
      </w:pPr>
      <w:r>
        <w:t xml:space="preserve">– </w:t>
      </w:r>
      <w:proofErr w:type="gramStart"/>
      <w:r>
        <w:t>контроль за</w:t>
      </w:r>
      <w:proofErr w:type="gramEnd"/>
      <w:r>
        <w:t xml:space="preserve"> исполнением бюджета поселения.</w:t>
      </w:r>
    </w:p>
    <w:p w:rsidR="00962BC6" w:rsidRDefault="00962BC6" w:rsidP="00962BC6">
      <w:pPr>
        <w:ind w:left="540"/>
        <w:jc w:val="both"/>
      </w:pPr>
    </w:p>
    <w:p w:rsidR="00962BC6" w:rsidRDefault="00962BC6" w:rsidP="00A22FB1">
      <w:pPr>
        <w:pStyle w:val="a3"/>
        <w:numPr>
          <w:ilvl w:val="0"/>
          <w:numId w:val="2"/>
        </w:numPr>
        <w:ind w:left="0" w:firstLine="709"/>
        <w:jc w:val="both"/>
      </w:pPr>
      <w:r>
        <w:t>Администрация Трубачевского сельского поселения заключить с органами местного самоуправления Шегарского района соглашение о передаче им части своих полномочий по решению указанных вопросов местного  значения Трубачевского сельского поселения.</w:t>
      </w:r>
    </w:p>
    <w:p w:rsidR="00962BC6" w:rsidRDefault="00962BC6" w:rsidP="00A22FB1">
      <w:pPr>
        <w:pStyle w:val="a3"/>
        <w:numPr>
          <w:ilvl w:val="0"/>
          <w:numId w:val="2"/>
        </w:numPr>
        <w:ind w:left="0" w:firstLine="709"/>
        <w:jc w:val="both"/>
      </w:pPr>
      <w:r>
        <w:t>Установить, что полномочия по решению указанных вопросов местного значения Трубачевского сельского поселения передаются органами местного самоуправлению Шегарского района на сро</w:t>
      </w:r>
      <w:r w:rsidR="00A22FB1">
        <w:t>к с 01 января по 31 декабря 2014</w:t>
      </w:r>
      <w:r>
        <w:t xml:space="preserve"> года.</w:t>
      </w:r>
    </w:p>
    <w:p w:rsidR="00ED5408" w:rsidRDefault="00ED5408" w:rsidP="00A22FB1">
      <w:pPr>
        <w:pStyle w:val="a3"/>
        <w:numPr>
          <w:ilvl w:val="0"/>
          <w:numId w:val="2"/>
        </w:numPr>
        <w:ind w:left="0" w:firstLine="709"/>
        <w:jc w:val="both"/>
      </w:pPr>
      <w:r>
        <w:t xml:space="preserve">Финансовое обеспечение полномочий осуществляется путем предоставления бюджету Шегарского района субсидий па осуществление части полномочий по решению указанных вопросов местного значения Трубачевского сельского поселения из бюджета Трубачевского сельского поселения.  Указанные в настоящем </w:t>
      </w:r>
      <w:r>
        <w:lastRenderedPageBreak/>
        <w:t>пункте субсидии выделяются отдельной строкой в составе расходов бюджета Трубачевского сельского поселения.</w:t>
      </w:r>
    </w:p>
    <w:p w:rsidR="00ED5408" w:rsidRDefault="00ED5408" w:rsidP="00A22FB1">
      <w:pPr>
        <w:ind w:firstLine="709"/>
        <w:jc w:val="both"/>
      </w:pPr>
      <w:r>
        <w:t>Субсидии в случаях нецелевого использования органов местного самоуправления Шегарского района, а также в случаях их не использования до 25 декабря текущего года, подлежат возврату в бюджет Трубачев</w:t>
      </w:r>
      <w:r w:rsidR="00230008">
        <w:t>ского сельского поселения.</w:t>
      </w:r>
    </w:p>
    <w:p w:rsidR="00230008" w:rsidRDefault="00AC2B73" w:rsidP="00A22FB1">
      <w:pPr>
        <w:pStyle w:val="a3"/>
        <w:numPr>
          <w:ilvl w:val="0"/>
          <w:numId w:val="2"/>
        </w:numPr>
        <w:ind w:left="0" w:firstLine="709"/>
        <w:jc w:val="both"/>
      </w:pPr>
      <w:r>
        <w:t>Отчет об использовании</w:t>
      </w:r>
      <w:r w:rsidR="00230008">
        <w:t xml:space="preserve"> средств, полученных на осуществление части полномочий по решению указанных в пункте 1 настоящего решения вопросов местного значения Трубачевского сельского поселения, органами местного самоуправления Трубачевского сельского поселения предоставляют в порядке и сроки, установленные бюджетным законодательством и заключенным соглашением.</w:t>
      </w:r>
    </w:p>
    <w:p w:rsidR="00230008" w:rsidRDefault="00230008" w:rsidP="00A22FB1">
      <w:pPr>
        <w:pStyle w:val="a3"/>
        <w:numPr>
          <w:ilvl w:val="0"/>
          <w:numId w:val="2"/>
        </w:numPr>
        <w:ind w:left="0" w:firstLine="709"/>
        <w:jc w:val="both"/>
      </w:pPr>
      <w:r>
        <w:t>Осуществление части полномочий по решению указанных в пункте 1 настоящего решения вопросов местного значения Трубачевского сельского поселения, переданных органами местного самоуправления Шегарского района, пре</w:t>
      </w:r>
      <w:r w:rsidR="00893CCB">
        <w:t>к</w:t>
      </w:r>
      <w:r>
        <w:t>ращается в порядке, установленном действующим законодательством и соглашением между органами местного самоуправления муниципального района и Трубачевского сельского поселения.</w:t>
      </w:r>
    </w:p>
    <w:p w:rsidR="00230008" w:rsidRDefault="00230008" w:rsidP="00A22FB1">
      <w:pPr>
        <w:pStyle w:val="a3"/>
        <w:numPr>
          <w:ilvl w:val="0"/>
          <w:numId w:val="2"/>
        </w:numPr>
        <w:ind w:left="0" w:firstLine="709"/>
        <w:jc w:val="both"/>
      </w:pPr>
      <w:r>
        <w:t>Направить копию настоящего решения в Думу Шегарского района.</w:t>
      </w:r>
    </w:p>
    <w:p w:rsidR="00230008" w:rsidRDefault="00230008" w:rsidP="00230008">
      <w:pPr>
        <w:pStyle w:val="a3"/>
        <w:ind w:left="540"/>
        <w:jc w:val="both"/>
      </w:pPr>
    </w:p>
    <w:p w:rsidR="00230008" w:rsidRDefault="00230008" w:rsidP="00230008">
      <w:pPr>
        <w:pStyle w:val="a3"/>
        <w:ind w:left="540"/>
        <w:jc w:val="both"/>
      </w:pPr>
    </w:p>
    <w:p w:rsidR="00230008" w:rsidRDefault="00230008" w:rsidP="00230008">
      <w:pPr>
        <w:pStyle w:val="a3"/>
        <w:ind w:left="540"/>
        <w:jc w:val="both"/>
      </w:pPr>
    </w:p>
    <w:p w:rsidR="00230008" w:rsidRDefault="00230008" w:rsidP="00230008">
      <w:pPr>
        <w:pStyle w:val="a3"/>
        <w:ind w:left="540"/>
        <w:jc w:val="both"/>
      </w:pPr>
    </w:p>
    <w:p w:rsidR="00230008" w:rsidRDefault="00230008" w:rsidP="00230008">
      <w:pPr>
        <w:pStyle w:val="a3"/>
        <w:ind w:left="540"/>
        <w:jc w:val="both"/>
      </w:pPr>
    </w:p>
    <w:p w:rsidR="00230008" w:rsidRDefault="00230008" w:rsidP="00230008">
      <w:pPr>
        <w:pStyle w:val="a3"/>
        <w:ind w:left="540"/>
        <w:jc w:val="both"/>
      </w:pPr>
    </w:p>
    <w:p w:rsidR="00230008" w:rsidRDefault="00230008" w:rsidP="00230008">
      <w:pPr>
        <w:pStyle w:val="a3"/>
        <w:ind w:left="540"/>
        <w:jc w:val="both"/>
      </w:pPr>
    </w:p>
    <w:p w:rsidR="00230008" w:rsidRDefault="00230008" w:rsidP="00230008">
      <w:pPr>
        <w:pStyle w:val="a3"/>
        <w:ind w:left="540"/>
        <w:jc w:val="both"/>
      </w:pPr>
    </w:p>
    <w:p w:rsidR="00230008" w:rsidRDefault="00230008" w:rsidP="00230008">
      <w:pPr>
        <w:pStyle w:val="a3"/>
        <w:ind w:left="540"/>
        <w:jc w:val="both"/>
      </w:pPr>
      <w:r>
        <w:t>Председатель Совета депутатов</w:t>
      </w:r>
    </w:p>
    <w:p w:rsidR="00230008" w:rsidRDefault="00230008" w:rsidP="00230008">
      <w:pPr>
        <w:pStyle w:val="a3"/>
        <w:ind w:left="540"/>
        <w:jc w:val="both"/>
      </w:pPr>
      <w:r>
        <w:t>Трубачевского сельского поселения                                    И.А.Шахрай</w:t>
      </w:r>
    </w:p>
    <w:p w:rsidR="00230008" w:rsidRDefault="00230008" w:rsidP="00230008">
      <w:pPr>
        <w:pStyle w:val="a3"/>
        <w:ind w:left="540"/>
        <w:jc w:val="both"/>
      </w:pPr>
    </w:p>
    <w:p w:rsidR="00230008" w:rsidRDefault="00230008" w:rsidP="00230008">
      <w:pPr>
        <w:pStyle w:val="a3"/>
        <w:ind w:left="540"/>
        <w:jc w:val="both"/>
      </w:pPr>
    </w:p>
    <w:p w:rsidR="00230008" w:rsidRDefault="00230008" w:rsidP="00230008">
      <w:pPr>
        <w:pStyle w:val="a3"/>
        <w:ind w:left="540"/>
        <w:jc w:val="both"/>
      </w:pPr>
    </w:p>
    <w:p w:rsidR="00230008" w:rsidRPr="004B69D1" w:rsidRDefault="00230008" w:rsidP="00230008">
      <w:pPr>
        <w:pStyle w:val="a3"/>
        <w:ind w:left="540"/>
        <w:jc w:val="both"/>
      </w:pPr>
    </w:p>
    <w:p w:rsidR="004B69D1" w:rsidRPr="004B69D1" w:rsidRDefault="004B69D1" w:rsidP="004B69D1">
      <w:pPr>
        <w:jc w:val="both"/>
      </w:pPr>
    </w:p>
    <w:p w:rsidR="009A70D9" w:rsidRDefault="009A70D9"/>
    <w:sectPr w:rsidR="009A70D9" w:rsidSect="009A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E673C"/>
    <w:multiLevelType w:val="hybridMultilevel"/>
    <w:tmpl w:val="A19A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844E8"/>
    <w:multiLevelType w:val="multilevel"/>
    <w:tmpl w:val="1102D4E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9D1"/>
    <w:rsid w:val="000D62B6"/>
    <w:rsid w:val="00214F1E"/>
    <w:rsid w:val="00230008"/>
    <w:rsid w:val="0026629E"/>
    <w:rsid w:val="003B1D47"/>
    <w:rsid w:val="003C6647"/>
    <w:rsid w:val="00473AB9"/>
    <w:rsid w:val="004B69D1"/>
    <w:rsid w:val="00561833"/>
    <w:rsid w:val="0057787C"/>
    <w:rsid w:val="00636B57"/>
    <w:rsid w:val="0071267B"/>
    <w:rsid w:val="00861F31"/>
    <w:rsid w:val="00893CCB"/>
    <w:rsid w:val="00962BC6"/>
    <w:rsid w:val="009A70D9"/>
    <w:rsid w:val="00A22FB1"/>
    <w:rsid w:val="00AC2B73"/>
    <w:rsid w:val="00B5050E"/>
    <w:rsid w:val="00B50AB3"/>
    <w:rsid w:val="00B76F4C"/>
    <w:rsid w:val="00CD0811"/>
    <w:rsid w:val="00ED5408"/>
    <w:rsid w:val="00EE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9D1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B69D1"/>
    <w:pPr>
      <w:keepNext/>
      <w:jc w:val="both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9D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B69D1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4B6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123</cp:lastModifiedBy>
  <cp:revision>4</cp:revision>
  <cp:lastPrinted>2014-01-28T09:59:00Z</cp:lastPrinted>
  <dcterms:created xsi:type="dcterms:W3CDTF">2014-01-23T03:48:00Z</dcterms:created>
  <dcterms:modified xsi:type="dcterms:W3CDTF">2014-01-28T09:59:00Z</dcterms:modified>
</cp:coreProperties>
</file>