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1B1" w:rsidRDefault="003601B1" w:rsidP="003601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Совет </w:t>
      </w:r>
      <w:r w:rsidR="009A08D7">
        <w:rPr>
          <w:rFonts w:ascii="Arial" w:hAnsi="Arial" w:cs="Arial"/>
          <w:b/>
          <w:sz w:val="32"/>
          <w:szCs w:val="32"/>
        </w:rPr>
        <w:t>Трубачевского</w:t>
      </w:r>
      <w:r>
        <w:rPr>
          <w:rFonts w:ascii="Arial" w:hAnsi="Arial" w:cs="Arial"/>
          <w:b/>
          <w:sz w:val="32"/>
          <w:szCs w:val="32"/>
        </w:rPr>
        <w:t xml:space="preserve"> сельского поселения</w:t>
      </w:r>
    </w:p>
    <w:p w:rsidR="003601B1" w:rsidRDefault="003601B1" w:rsidP="003601B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Шегарского района  Томской области</w:t>
      </w:r>
    </w:p>
    <w:p w:rsidR="003601B1" w:rsidRDefault="003601B1" w:rsidP="003601B1">
      <w:pPr>
        <w:jc w:val="center"/>
        <w:rPr>
          <w:b/>
          <w:bCs/>
          <w:sz w:val="32"/>
        </w:rPr>
      </w:pPr>
    </w:p>
    <w:p w:rsidR="003601B1" w:rsidRDefault="003601B1" w:rsidP="003601B1">
      <w:pPr>
        <w:pStyle w:val="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РЕШЕНИЕ</w:t>
      </w:r>
    </w:p>
    <w:p w:rsidR="009A08D7" w:rsidRDefault="009A08D7" w:rsidP="003601B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601B1" w:rsidRDefault="009A08D7" w:rsidP="003601B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23 декабря </w:t>
      </w:r>
      <w:r w:rsidR="003601B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  <w:r w:rsidR="003601B1">
        <w:rPr>
          <w:rFonts w:ascii="Arial" w:hAnsi="Arial" w:cs="Arial"/>
        </w:rPr>
        <w:t>г.</w:t>
      </w:r>
      <w:r w:rsidR="003601B1">
        <w:rPr>
          <w:rFonts w:ascii="Arial" w:hAnsi="Arial" w:cs="Arial"/>
        </w:rPr>
        <w:tab/>
      </w:r>
      <w:r w:rsidR="003601B1">
        <w:rPr>
          <w:rFonts w:ascii="Arial" w:hAnsi="Arial" w:cs="Arial"/>
        </w:rPr>
        <w:tab/>
      </w:r>
      <w:r w:rsidR="003601B1">
        <w:rPr>
          <w:rFonts w:ascii="Arial" w:hAnsi="Arial" w:cs="Arial"/>
        </w:rPr>
        <w:tab/>
      </w:r>
      <w:r w:rsidR="003601B1">
        <w:rPr>
          <w:rFonts w:ascii="Arial" w:hAnsi="Arial" w:cs="Arial"/>
        </w:rPr>
        <w:tab/>
      </w:r>
      <w:r w:rsidR="003601B1">
        <w:rPr>
          <w:rFonts w:ascii="Arial" w:hAnsi="Arial" w:cs="Arial"/>
        </w:rPr>
        <w:tab/>
      </w:r>
      <w:r w:rsidR="003601B1">
        <w:rPr>
          <w:rFonts w:ascii="Arial" w:hAnsi="Arial" w:cs="Arial"/>
        </w:rPr>
        <w:tab/>
        <w:t xml:space="preserve"> № </w:t>
      </w:r>
      <w:r w:rsidR="0098322A">
        <w:rPr>
          <w:rFonts w:ascii="Arial" w:hAnsi="Arial" w:cs="Arial"/>
        </w:rPr>
        <w:t>21</w:t>
      </w:r>
    </w:p>
    <w:p w:rsidR="003601B1" w:rsidRDefault="009A08D7" w:rsidP="003601B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с. Трубачево</w:t>
      </w:r>
    </w:p>
    <w:p w:rsidR="003601B1" w:rsidRDefault="003601B1" w:rsidP="003601B1">
      <w:pPr>
        <w:rPr>
          <w:rFonts w:ascii="Arial" w:hAnsi="Arial" w:cs="Arial"/>
        </w:rPr>
      </w:pPr>
    </w:p>
    <w:p w:rsidR="003601B1" w:rsidRDefault="003601B1" w:rsidP="003601B1">
      <w:pPr>
        <w:rPr>
          <w:rFonts w:ascii="Arial" w:hAnsi="Arial" w:cs="Arial"/>
        </w:rPr>
      </w:pPr>
      <w:r>
        <w:rPr>
          <w:rFonts w:ascii="Arial" w:hAnsi="Arial" w:cs="Arial"/>
        </w:rPr>
        <w:t>Об  установлении земельного налога на</w:t>
      </w:r>
    </w:p>
    <w:p w:rsidR="003601B1" w:rsidRDefault="003601B1" w:rsidP="003601B1">
      <w:pPr>
        <w:rPr>
          <w:rFonts w:ascii="Arial" w:hAnsi="Arial" w:cs="Arial"/>
        </w:rPr>
      </w:pPr>
      <w:r>
        <w:rPr>
          <w:rFonts w:ascii="Arial" w:hAnsi="Arial" w:cs="Arial"/>
        </w:rPr>
        <w:t>территории муниципального образования</w:t>
      </w:r>
    </w:p>
    <w:p w:rsidR="003601B1" w:rsidRDefault="009A08D7" w:rsidP="003601B1">
      <w:pPr>
        <w:rPr>
          <w:rFonts w:ascii="Arial" w:hAnsi="Arial" w:cs="Arial"/>
        </w:rPr>
      </w:pPr>
      <w:r>
        <w:rPr>
          <w:rFonts w:ascii="Arial" w:hAnsi="Arial" w:cs="Arial"/>
        </w:rPr>
        <w:t>«Трубачевское</w:t>
      </w:r>
      <w:r w:rsidR="003601B1">
        <w:rPr>
          <w:rFonts w:ascii="Arial" w:hAnsi="Arial" w:cs="Arial"/>
        </w:rPr>
        <w:t xml:space="preserve"> сельское поселение»   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1"/>
        <w:rPr>
          <w:rFonts w:ascii="Arial" w:hAnsi="Arial" w:cs="Arial"/>
        </w:rPr>
      </w:pP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В соответствии с Налоговым кодексом Российской Федерации</w:t>
      </w:r>
      <w:r w:rsidR="009A08D7">
        <w:rPr>
          <w:rFonts w:ascii="Arial" w:hAnsi="Arial" w:cs="Arial"/>
        </w:rPr>
        <w:t xml:space="preserve"> - с изменениями </w:t>
      </w:r>
      <w:r w:rsidR="000764FB">
        <w:rPr>
          <w:rFonts w:ascii="Arial" w:hAnsi="Arial" w:cs="Arial"/>
        </w:rPr>
        <w:t xml:space="preserve"> главы 31</w:t>
      </w:r>
      <w:r w:rsidR="00B71E5D">
        <w:rPr>
          <w:rFonts w:ascii="Arial" w:hAnsi="Arial" w:cs="Arial"/>
        </w:rPr>
        <w:t xml:space="preserve"> , </w:t>
      </w:r>
      <w:r w:rsidR="000764FB">
        <w:rPr>
          <w:rFonts w:ascii="Arial" w:hAnsi="Arial" w:cs="Arial"/>
        </w:rPr>
        <w:t xml:space="preserve"> </w:t>
      </w:r>
      <w:r w:rsidR="009A08D7">
        <w:rPr>
          <w:rFonts w:ascii="Arial" w:hAnsi="Arial" w:cs="Arial"/>
        </w:rPr>
        <w:t xml:space="preserve"> вступившими в силу с 01.01.2015   </w:t>
      </w:r>
      <w:r>
        <w:rPr>
          <w:rFonts w:ascii="Arial" w:hAnsi="Arial" w:cs="Arial"/>
        </w:rPr>
        <w:t>, Федеральным законом от 6 октября 2003 N 131-ФЗ "Об общих принципах организации местного самоуправления в Российской Федерации" и Уставом муниципального образова</w:t>
      </w:r>
      <w:r w:rsidR="000764FB">
        <w:rPr>
          <w:rFonts w:ascii="Arial" w:hAnsi="Arial" w:cs="Arial"/>
        </w:rPr>
        <w:t xml:space="preserve">ния « Трубачевское </w:t>
      </w:r>
      <w:r>
        <w:rPr>
          <w:rFonts w:ascii="Arial" w:hAnsi="Arial" w:cs="Arial"/>
        </w:rPr>
        <w:t xml:space="preserve">сельское поселение» </w:t>
      </w:r>
    </w:p>
    <w:p w:rsidR="003601B1" w:rsidRDefault="003601B1" w:rsidP="003601B1">
      <w:pPr>
        <w:pStyle w:val="a3"/>
        <w:ind w:firstLine="708"/>
        <w:rPr>
          <w:rFonts w:ascii="Arial" w:hAnsi="Arial" w:cs="Arial"/>
          <w:sz w:val="22"/>
          <w:szCs w:val="22"/>
        </w:rPr>
      </w:pPr>
    </w:p>
    <w:p w:rsidR="003601B1" w:rsidRDefault="000764FB" w:rsidP="003601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Совет Трубачевского </w:t>
      </w:r>
      <w:r w:rsidR="003601B1">
        <w:rPr>
          <w:rFonts w:ascii="Arial" w:hAnsi="Arial" w:cs="Arial"/>
          <w:b/>
        </w:rPr>
        <w:t>сельского поселения решил:</w:t>
      </w:r>
    </w:p>
    <w:p w:rsidR="003601B1" w:rsidRDefault="003601B1" w:rsidP="003601B1">
      <w:pPr>
        <w:jc w:val="center"/>
        <w:rPr>
          <w:rFonts w:ascii="Arial" w:hAnsi="Arial" w:cs="Arial"/>
          <w:b/>
          <w:sz w:val="22"/>
          <w:szCs w:val="22"/>
        </w:rPr>
      </w:pP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 Установить на территории муниципального образования «</w:t>
      </w:r>
      <w:r w:rsidR="000764FB">
        <w:rPr>
          <w:rFonts w:ascii="Arial" w:hAnsi="Arial" w:cs="Arial"/>
        </w:rPr>
        <w:t>Трубачевское</w:t>
      </w:r>
      <w:r>
        <w:rPr>
          <w:rFonts w:ascii="Arial" w:hAnsi="Arial" w:cs="Arial"/>
        </w:rPr>
        <w:t xml:space="preserve"> сельское поселение» земельный налог. 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положение о земельном налоге на территории </w:t>
      </w:r>
      <w:r w:rsidR="000764FB">
        <w:rPr>
          <w:rFonts w:ascii="Arial" w:hAnsi="Arial" w:cs="Arial"/>
        </w:rPr>
        <w:t xml:space="preserve">Трубачевского </w:t>
      </w:r>
      <w:r>
        <w:rPr>
          <w:rFonts w:ascii="Arial" w:hAnsi="Arial" w:cs="Arial"/>
        </w:rPr>
        <w:t xml:space="preserve"> сельского поселения согласно приложению.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3. Признать утратившим сил</w:t>
      </w:r>
      <w:r w:rsidR="000764FB">
        <w:rPr>
          <w:rFonts w:ascii="Arial" w:hAnsi="Arial" w:cs="Arial"/>
        </w:rPr>
        <w:t xml:space="preserve">у решение Совета Трубачевского </w:t>
      </w:r>
      <w:r>
        <w:rPr>
          <w:rFonts w:ascii="Arial" w:hAnsi="Arial" w:cs="Arial"/>
        </w:rPr>
        <w:t xml:space="preserve"> сельского поселения от </w:t>
      </w:r>
      <w:r w:rsidR="000764FB">
        <w:rPr>
          <w:rFonts w:ascii="Arial" w:hAnsi="Arial" w:cs="Arial"/>
        </w:rPr>
        <w:t>13.11.2014 г № 25</w:t>
      </w:r>
      <w:r>
        <w:rPr>
          <w:rFonts w:ascii="Arial" w:hAnsi="Arial" w:cs="Arial"/>
        </w:rPr>
        <w:t xml:space="preserve"> «Об установлении земельного налога на территории муниципальн</w:t>
      </w:r>
      <w:r w:rsidR="000764FB">
        <w:rPr>
          <w:rFonts w:ascii="Arial" w:hAnsi="Arial" w:cs="Arial"/>
        </w:rPr>
        <w:t xml:space="preserve">ого образования «Трубачевское </w:t>
      </w:r>
      <w:r>
        <w:rPr>
          <w:rFonts w:ascii="Arial" w:hAnsi="Arial" w:cs="Arial"/>
        </w:rPr>
        <w:t>сельское поселение».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4. Настоящее решение вступает</w:t>
      </w:r>
      <w:r w:rsidR="000764FB">
        <w:rPr>
          <w:rFonts w:ascii="Arial" w:hAnsi="Arial" w:cs="Arial"/>
        </w:rPr>
        <w:t xml:space="preserve"> в законную силу с 1 января 2016</w:t>
      </w:r>
      <w:r>
        <w:rPr>
          <w:rFonts w:ascii="Arial" w:hAnsi="Arial" w:cs="Arial"/>
        </w:rPr>
        <w:t xml:space="preserve"> года, но не ранее чем по истечении одного месяца со дня официального опубликования.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5. Опубликовать настоящее решени</w:t>
      </w:r>
      <w:r w:rsidR="00B71E5D">
        <w:rPr>
          <w:rFonts w:ascii="Arial" w:hAnsi="Arial" w:cs="Arial"/>
        </w:rPr>
        <w:t xml:space="preserve">е  в газете «Шегарский вестник» </w:t>
      </w:r>
      <w:r w:rsidR="000764FB">
        <w:rPr>
          <w:rFonts w:ascii="Arial" w:hAnsi="Arial" w:cs="Arial"/>
        </w:rPr>
        <w:t xml:space="preserve"> на официальном сайте  Администрация Трубачевского сельского поселения.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Контроль</w:t>
      </w:r>
      <w:r w:rsidR="00B71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за</w:t>
      </w:r>
      <w:proofErr w:type="gramEnd"/>
      <w:r>
        <w:rPr>
          <w:rFonts w:ascii="Arial" w:hAnsi="Arial" w:cs="Arial"/>
        </w:rPr>
        <w:t xml:space="preserve"> исполнением Решения оставляю за собой.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rPr>
          <w:rFonts w:ascii="Arial" w:hAnsi="Arial" w:cs="Arial"/>
        </w:rPr>
      </w:pPr>
      <w:r>
        <w:rPr>
          <w:rFonts w:ascii="Arial" w:hAnsi="Arial" w:cs="Arial"/>
        </w:rPr>
        <w:t>Пред</w:t>
      </w:r>
      <w:r w:rsidR="000764FB">
        <w:rPr>
          <w:rFonts w:ascii="Arial" w:hAnsi="Arial" w:cs="Arial"/>
        </w:rPr>
        <w:t>седатель Совета Трубачевского</w:t>
      </w:r>
    </w:p>
    <w:p w:rsidR="003601B1" w:rsidRDefault="003601B1" w:rsidP="003601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                       </w:t>
      </w:r>
    </w:p>
    <w:p w:rsidR="003601B1" w:rsidRDefault="003601B1" w:rsidP="003601B1">
      <w:pPr>
        <w:rPr>
          <w:rFonts w:ascii="Arial" w:hAnsi="Arial" w:cs="Arial"/>
        </w:rPr>
      </w:pPr>
    </w:p>
    <w:p w:rsidR="003601B1" w:rsidRDefault="000764FB" w:rsidP="003601B1">
      <w:pPr>
        <w:rPr>
          <w:rFonts w:ascii="Arial" w:hAnsi="Arial" w:cs="Arial"/>
        </w:rPr>
      </w:pPr>
      <w:r>
        <w:rPr>
          <w:rFonts w:ascii="Arial" w:hAnsi="Arial" w:cs="Arial"/>
        </w:rPr>
        <w:t>Глава Трубачевского</w:t>
      </w:r>
    </w:p>
    <w:p w:rsidR="003601B1" w:rsidRDefault="003601B1" w:rsidP="003601B1">
      <w:pPr>
        <w:rPr>
          <w:rFonts w:ascii="Arial" w:hAnsi="Arial" w:cs="Arial"/>
        </w:rPr>
      </w:pPr>
      <w:r>
        <w:rPr>
          <w:rFonts w:ascii="Arial" w:hAnsi="Arial" w:cs="Arial"/>
        </w:rPr>
        <w:t xml:space="preserve">сельского поселения                                                          </w:t>
      </w:r>
      <w:r w:rsidR="000764FB">
        <w:rPr>
          <w:rFonts w:ascii="Arial" w:hAnsi="Arial" w:cs="Arial"/>
        </w:rPr>
        <w:t xml:space="preserve">                   И.А.Шахрай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Приложение к решению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0764FB">
        <w:rPr>
          <w:rFonts w:ascii="Arial" w:hAnsi="Arial" w:cs="Arial"/>
        </w:rPr>
        <w:tab/>
      </w:r>
      <w:r w:rsidR="000764FB">
        <w:rPr>
          <w:rFonts w:ascii="Arial" w:hAnsi="Arial" w:cs="Arial"/>
        </w:rPr>
        <w:tab/>
      </w:r>
      <w:r w:rsidR="000764FB">
        <w:rPr>
          <w:rFonts w:ascii="Arial" w:hAnsi="Arial" w:cs="Arial"/>
        </w:rPr>
        <w:tab/>
      </w:r>
      <w:r w:rsidR="000764FB">
        <w:rPr>
          <w:rFonts w:ascii="Arial" w:hAnsi="Arial" w:cs="Arial"/>
        </w:rPr>
        <w:tab/>
      </w:r>
      <w:r w:rsidR="000764FB">
        <w:rPr>
          <w:rFonts w:ascii="Arial" w:hAnsi="Arial" w:cs="Arial"/>
        </w:rPr>
        <w:tab/>
      </w:r>
      <w:r w:rsidR="000764FB">
        <w:rPr>
          <w:rFonts w:ascii="Arial" w:hAnsi="Arial" w:cs="Arial"/>
        </w:rPr>
        <w:tab/>
      </w:r>
      <w:r w:rsidR="000764FB">
        <w:rPr>
          <w:rFonts w:ascii="Arial" w:hAnsi="Arial" w:cs="Arial"/>
        </w:rPr>
        <w:tab/>
      </w:r>
      <w:r w:rsidR="000764FB">
        <w:rPr>
          <w:rFonts w:ascii="Arial" w:hAnsi="Arial" w:cs="Arial"/>
        </w:rPr>
        <w:tab/>
        <w:t xml:space="preserve">  Совета Трубачевского</w:t>
      </w:r>
      <w:r>
        <w:rPr>
          <w:rFonts w:ascii="Arial" w:hAnsi="Arial" w:cs="Arial"/>
        </w:rPr>
        <w:t xml:space="preserve"> </w:t>
      </w:r>
    </w:p>
    <w:p w:rsidR="003601B1" w:rsidRDefault="003601B1" w:rsidP="003601B1">
      <w:pPr>
        <w:autoSpaceDE w:val="0"/>
        <w:autoSpaceDN w:val="0"/>
        <w:adjustRightInd w:val="0"/>
        <w:ind w:left="637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сельского поселения </w:t>
      </w:r>
    </w:p>
    <w:p w:rsidR="003601B1" w:rsidRDefault="000764FB" w:rsidP="003601B1">
      <w:pPr>
        <w:autoSpaceDE w:val="0"/>
        <w:autoSpaceDN w:val="0"/>
        <w:adjustRightInd w:val="0"/>
        <w:ind w:left="6372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от 23 декабря </w:t>
      </w:r>
      <w:r w:rsidR="003601B1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5</w:t>
      </w:r>
      <w:r w:rsidR="003601B1">
        <w:rPr>
          <w:rFonts w:ascii="Arial" w:hAnsi="Arial" w:cs="Arial"/>
        </w:rPr>
        <w:t>г.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  ПОЛОЖЕНИЕ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        о земельном налоге на территории 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</w:t>
      </w:r>
      <w:r w:rsidR="000764FB">
        <w:rPr>
          <w:rFonts w:ascii="Arial" w:hAnsi="Arial" w:cs="Arial"/>
          <w:b/>
        </w:rPr>
        <w:t xml:space="preserve">                Трубачевского </w:t>
      </w:r>
      <w:r>
        <w:rPr>
          <w:rFonts w:ascii="Arial" w:hAnsi="Arial" w:cs="Arial"/>
          <w:b/>
        </w:rPr>
        <w:t>сельского поселения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</w:p>
    <w:p w:rsidR="003601B1" w:rsidRDefault="003601B1" w:rsidP="003601B1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Общие положения</w:t>
      </w:r>
    </w:p>
    <w:p w:rsidR="003601B1" w:rsidRDefault="003601B1" w:rsidP="003601B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1.1 Настоящее положение в соответствии с главой 31 Налогового кодекса Российской Федерации определя</w:t>
      </w:r>
      <w:r w:rsidR="000764FB">
        <w:rPr>
          <w:rFonts w:ascii="Arial" w:hAnsi="Arial" w:cs="Arial"/>
        </w:rPr>
        <w:t xml:space="preserve">ет на территории Трубачевского </w:t>
      </w:r>
      <w:r>
        <w:rPr>
          <w:rFonts w:ascii="Arial" w:hAnsi="Arial" w:cs="Arial"/>
        </w:rPr>
        <w:t xml:space="preserve"> сельского поселения ставки земельного налога (далее по тексту – налог), порядок и сроки уплаты налога, а также налоговые льготы, основания и порядок их применения, порядок и сроки предоставления документов, подтверждающих право на льготу по налогу.</w:t>
      </w:r>
    </w:p>
    <w:p w:rsidR="003601B1" w:rsidRDefault="003601B1" w:rsidP="003601B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1.2 Налогоплательщики, объекты налогообложения, налоговая база, налоговый период и порядок исчисления земельного налога установлены главой 31 Налогового кодекса Российской Федерации. </w:t>
      </w:r>
    </w:p>
    <w:p w:rsidR="003601B1" w:rsidRDefault="003601B1" w:rsidP="003601B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Кроме того, данным Положением установлен перечень налогоплательщиков, освобождённых от налогообложения земельным налогом.</w:t>
      </w:r>
    </w:p>
    <w:p w:rsidR="003601B1" w:rsidRDefault="003601B1" w:rsidP="003601B1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</w:p>
    <w:p w:rsidR="003601B1" w:rsidRDefault="003601B1" w:rsidP="003601B1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>Налоговые ставки</w:t>
      </w:r>
    </w:p>
    <w:p w:rsidR="003601B1" w:rsidRDefault="003601B1" w:rsidP="003601B1">
      <w:pPr>
        <w:autoSpaceDE w:val="0"/>
        <w:autoSpaceDN w:val="0"/>
        <w:adjustRightInd w:val="0"/>
        <w:ind w:left="708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2.1 Налоговые ставки устанавливаются в следующих размерах:</w:t>
      </w:r>
    </w:p>
    <w:p w:rsidR="003601B1" w:rsidRDefault="003601B1" w:rsidP="003601B1">
      <w:pPr>
        <w:autoSpaceDE w:val="0"/>
        <w:autoSpaceDN w:val="0"/>
        <w:adjustRightInd w:val="0"/>
        <w:ind w:left="57" w:firstLine="6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- 0,3 процента от кадастровой оценки земель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3601B1" w:rsidRDefault="003601B1" w:rsidP="003601B1">
      <w:pPr>
        <w:autoSpaceDE w:val="0"/>
        <w:autoSpaceDN w:val="0"/>
        <w:adjustRightInd w:val="0"/>
        <w:ind w:left="57" w:firstLine="6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- 0,3 процента от кадастровой оценки земель в отношении земельных участков, приобретённых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3601B1" w:rsidRDefault="003601B1" w:rsidP="003601B1">
      <w:pPr>
        <w:autoSpaceDE w:val="0"/>
        <w:autoSpaceDN w:val="0"/>
        <w:adjustRightInd w:val="0"/>
        <w:ind w:left="57" w:firstLine="6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 0,3 процента от кадастровой оценки земель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3601B1" w:rsidRDefault="003601B1" w:rsidP="003601B1">
      <w:pPr>
        <w:autoSpaceDE w:val="0"/>
        <w:autoSpaceDN w:val="0"/>
        <w:adjustRightInd w:val="0"/>
        <w:ind w:left="57" w:firstLine="6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- 0,3 процента от кадастровой оценки земель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  <w:r>
        <w:rPr>
          <w:rFonts w:ascii="Arial" w:hAnsi="Arial" w:cs="Arial"/>
          <w:sz w:val="16"/>
          <w:szCs w:val="16"/>
        </w:rPr>
        <w:t xml:space="preserve"> </w:t>
      </w:r>
    </w:p>
    <w:p w:rsidR="003601B1" w:rsidRDefault="003601B1" w:rsidP="003601B1">
      <w:pPr>
        <w:autoSpaceDE w:val="0"/>
        <w:autoSpaceDN w:val="0"/>
        <w:adjustRightInd w:val="0"/>
        <w:ind w:left="57" w:firstLine="651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- 1,5 процента от кадастровой оценки земель в отношении прочих земельных участков.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</w:rPr>
      </w:pPr>
    </w:p>
    <w:p w:rsidR="003601B1" w:rsidRDefault="003601B1" w:rsidP="003601B1">
      <w:pPr>
        <w:autoSpaceDE w:val="0"/>
        <w:autoSpaceDN w:val="0"/>
        <w:adjustRightInd w:val="0"/>
        <w:ind w:left="2124"/>
        <w:jc w:val="both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>
        <w:rPr>
          <w:rFonts w:ascii="Arial" w:hAnsi="Arial" w:cs="Arial"/>
          <w:b/>
          <w:lang w:val="en-US"/>
        </w:rPr>
        <w:t>III</w:t>
      </w:r>
      <w:r>
        <w:rPr>
          <w:rFonts w:ascii="Arial" w:hAnsi="Arial" w:cs="Arial"/>
          <w:b/>
        </w:rPr>
        <w:t xml:space="preserve">. Порядок и сроки уплаты налога 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            и авансовых платежей по налогу</w:t>
      </w:r>
      <w:r>
        <w:rPr>
          <w:rFonts w:ascii="Arial" w:hAnsi="Arial" w:cs="Arial"/>
        </w:rPr>
        <w:t xml:space="preserve"> </w:t>
      </w:r>
    </w:p>
    <w:p w:rsidR="003601B1" w:rsidRDefault="003601B1" w:rsidP="00B71E5D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3.1 Налогоплательщики - организации и физические лица, являющиеся индивидуальными предпринимателями, </w:t>
      </w:r>
      <w:r w:rsidR="00015897">
        <w:rPr>
          <w:rFonts w:ascii="Arial" w:hAnsi="Arial" w:cs="Arial"/>
        </w:rPr>
        <w:t xml:space="preserve">сумму налога (сумму </w:t>
      </w:r>
      <w:r>
        <w:rPr>
          <w:rFonts w:ascii="Arial" w:hAnsi="Arial" w:cs="Arial"/>
        </w:rPr>
        <w:t xml:space="preserve"> авансовых платежей по земельному налогу</w:t>
      </w:r>
      <w:r w:rsidR="00015897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исчисл</w:t>
      </w:r>
      <w:r w:rsidR="00015897">
        <w:rPr>
          <w:rFonts w:ascii="Arial" w:hAnsi="Arial" w:cs="Arial"/>
        </w:rPr>
        <w:t>яют  самостоятельно</w:t>
      </w:r>
      <w:r w:rsidR="00B71E5D">
        <w:rPr>
          <w:rFonts w:ascii="Arial" w:hAnsi="Arial" w:cs="Arial"/>
        </w:rPr>
        <w:t xml:space="preserve"> в отношении земельных участков, используемых (предназначенных для использования) ими в </w:t>
      </w:r>
      <w:r w:rsidR="00B71E5D">
        <w:rPr>
          <w:rFonts w:ascii="Arial" w:hAnsi="Arial" w:cs="Arial"/>
        </w:rPr>
        <w:lastRenderedPageBreak/>
        <w:t>предпринимательской  деятельности</w:t>
      </w:r>
      <w:r w:rsidR="00015897">
        <w:rPr>
          <w:rFonts w:ascii="Arial" w:hAnsi="Arial" w:cs="Arial"/>
        </w:rPr>
        <w:t xml:space="preserve"> </w:t>
      </w:r>
      <w:r w:rsidR="00776ECC">
        <w:rPr>
          <w:rFonts w:ascii="Arial" w:hAnsi="Arial" w:cs="Arial"/>
        </w:rPr>
        <w:t xml:space="preserve"> и уплачивают в бюджет муниципального образования «Трубачевское сельское поселение» </w:t>
      </w:r>
      <w:r w:rsidR="00B71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соответствии с</w:t>
      </w:r>
      <w:r w:rsidR="00015897">
        <w:rPr>
          <w:rFonts w:ascii="Arial" w:hAnsi="Arial" w:cs="Arial"/>
        </w:rPr>
        <w:t xml:space="preserve"> Налогов</w:t>
      </w:r>
      <w:r w:rsidR="00776ECC">
        <w:rPr>
          <w:rFonts w:ascii="Arial" w:hAnsi="Arial" w:cs="Arial"/>
        </w:rPr>
        <w:t xml:space="preserve">ым  кодексом </w:t>
      </w:r>
      <w:r>
        <w:rPr>
          <w:rFonts w:ascii="Arial" w:hAnsi="Arial" w:cs="Arial"/>
        </w:rPr>
        <w:t xml:space="preserve"> Российской Федерации</w:t>
      </w:r>
      <w:proofErr w:type="gramStart"/>
      <w:r>
        <w:rPr>
          <w:rFonts w:ascii="Arial" w:hAnsi="Arial" w:cs="Arial"/>
        </w:rPr>
        <w:t xml:space="preserve"> </w:t>
      </w:r>
      <w:r w:rsidR="00015897">
        <w:rPr>
          <w:rFonts w:ascii="Arial" w:hAnsi="Arial" w:cs="Arial"/>
        </w:rPr>
        <w:t>.</w:t>
      </w:r>
      <w:proofErr w:type="gramEnd"/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3.2 Сумма налога, подлежащая уплате в бюджет муниципаль</w:t>
      </w:r>
      <w:r w:rsidR="00776ECC">
        <w:rPr>
          <w:rFonts w:ascii="Arial" w:hAnsi="Arial" w:cs="Arial"/>
        </w:rPr>
        <w:t xml:space="preserve">ного образования «Трубачевское </w:t>
      </w:r>
      <w:r>
        <w:rPr>
          <w:rFonts w:ascii="Arial" w:hAnsi="Arial" w:cs="Arial"/>
        </w:rPr>
        <w:t xml:space="preserve"> сельское поселение» по истечении налогового периода, уплачивается в следующем порядке: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3.2.1. Налогоплательщиками - организациями и физическими лицами, являющимися индивидуальными предпринимателями, - не позднее 10 февраля года, следующего за истекшим налоговым периодом.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 xml:space="preserve">3.2.2 Налогоплательщиками - физическими лицами, не являющимися индивидуальными предпринимателями, - </w:t>
      </w:r>
      <w:r w:rsidRPr="00776ECC">
        <w:rPr>
          <w:rFonts w:ascii="Arial" w:hAnsi="Arial" w:cs="Arial"/>
          <w:u w:val="single"/>
        </w:rPr>
        <w:t xml:space="preserve">не позднее 1  </w:t>
      </w:r>
      <w:r w:rsidR="00776ECC" w:rsidRPr="00776ECC">
        <w:rPr>
          <w:rFonts w:ascii="Arial" w:hAnsi="Arial" w:cs="Arial"/>
          <w:u w:val="single"/>
        </w:rPr>
        <w:t>декабря</w:t>
      </w:r>
      <w:r w:rsidRPr="00776ECC">
        <w:rPr>
          <w:rFonts w:ascii="Arial" w:hAnsi="Arial" w:cs="Arial"/>
          <w:u w:val="single"/>
        </w:rPr>
        <w:t xml:space="preserve"> года,</w:t>
      </w:r>
      <w:r>
        <w:rPr>
          <w:rFonts w:ascii="Arial" w:hAnsi="Arial" w:cs="Arial"/>
        </w:rPr>
        <w:t xml:space="preserve"> следующего за истекшим налоговым периодом. </w:t>
      </w:r>
    </w:p>
    <w:p w:rsidR="003601B1" w:rsidRDefault="003601B1" w:rsidP="003601B1">
      <w:pPr>
        <w:pStyle w:val="3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Физические лица, </w:t>
      </w:r>
      <w:r w:rsidR="00776E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не являющиеся индивидуальными предпринимателями</w:t>
      </w:r>
      <w:r w:rsidR="00776EC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не уплачивают авансовый платёж по налогу.</w:t>
      </w:r>
    </w:p>
    <w:p w:rsidR="00686C74" w:rsidRDefault="00686C74" w:rsidP="003601B1">
      <w:pPr>
        <w:pStyle w:val="3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Налогоплательщики – физические лица уплачивают налог на </w:t>
      </w:r>
      <w:proofErr w:type="gramStart"/>
      <w:r>
        <w:rPr>
          <w:rFonts w:ascii="Arial" w:hAnsi="Arial" w:cs="Arial"/>
        </w:rPr>
        <w:t>основании</w:t>
      </w:r>
      <w:proofErr w:type="gramEnd"/>
      <w:r>
        <w:rPr>
          <w:rFonts w:ascii="Arial" w:hAnsi="Arial" w:cs="Arial"/>
        </w:rPr>
        <w:t xml:space="preserve"> налогового уведомления, направленного налоговым органом.</w:t>
      </w:r>
    </w:p>
    <w:p w:rsidR="00686C74" w:rsidRDefault="00686C74" w:rsidP="003601B1">
      <w:pPr>
        <w:pStyle w:val="3"/>
        <w:ind w:left="0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Направление налогового уведомления допускается не более чем за три налоговых периода, предшествующих календарному году его   направления</w:t>
      </w:r>
      <w:r w:rsidR="00B71E5D">
        <w:rPr>
          <w:rFonts w:ascii="Arial" w:hAnsi="Arial" w:cs="Arial"/>
        </w:rPr>
        <w:t>.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3.3 Суммы налога, начисленные (доначисленные) за текущий год по истечении установленного срока уплаты и (или) за предшествующие годы, подлежат уплате в течение месяца с момента их начисления (вручения налогового уведомления).</w:t>
      </w:r>
    </w:p>
    <w:p w:rsidR="00686C74" w:rsidRDefault="00686C74" w:rsidP="003601B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3.4 Возврат (зачет) суммы излишне уплаченного (взысканного) налога в  связи с перерасчетом суммы налога осуществляется за период такого перерасчета в порядке</w:t>
      </w:r>
      <w:r w:rsidR="004338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установленном </w:t>
      </w:r>
      <w:r w:rsidR="00B71E5D">
        <w:rPr>
          <w:rFonts w:ascii="Arial" w:hAnsi="Arial" w:cs="Arial"/>
        </w:rPr>
        <w:t xml:space="preserve"> Налоговым Кодексом РФ.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01B1" w:rsidRDefault="003601B1" w:rsidP="003601B1">
      <w:pPr>
        <w:numPr>
          <w:ilvl w:val="0"/>
          <w:numId w:val="2"/>
        </w:numPr>
        <w:autoSpaceDE w:val="0"/>
        <w:autoSpaceDN w:val="0"/>
        <w:adjustRightInd w:val="0"/>
        <w:jc w:val="both"/>
        <w:outlineLvl w:val="2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Налоговые льготы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4.1</w:t>
      </w:r>
      <w:proofErr w:type="gramStart"/>
      <w:r>
        <w:rPr>
          <w:rFonts w:ascii="Arial" w:hAnsi="Arial" w:cs="Arial"/>
        </w:rPr>
        <w:t xml:space="preserve"> В</w:t>
      </w:r>
      <w:proofErr w:type="gramEnd"/>
      <w:r>
        <w:rPr>
          <w:rFonts w:ascii="Arial" w:hAnsi="Arial" w:cs="Arial"/>
        </w:rPr>
        <w:t xml:space="preserve"> дополнение к льготам, установленным ст. 395 Налогового кодекса Российской Федерации освободить от уплаты земельного налога:</w:t>
      </w:r>
    </w:p>
    <w:p w:rsidR="003601B1" w:rsidRDefault="003601B1" w:rsidP="003601B1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- органы местного самоуправления - в отношении земельных участков, используемых ими для непосредственного выполнения возложенных на них функций;</w:t>
      </w:r>
    </w:p>
    <w:p w:rsidR="003601B1" w:rsidRDefault="003601B1" w:rsidP="003601B1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- ветеранов Великой Отечественной войны;</w:t>
      </w:r>
    </w:p>
    <w:p w:rsidR="003601B1" w:rsidRDefault="003601B1" w:rsidP="003601B1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 xml:space="preserve">- инвалидов </w:t>
      </w:r>
      <w:r>
        <w:rPr>
          <w:rFonts w:ascii="Arial" w:hAnsi="Arial" w:cs="Arial"/>
          <w:lang w:val="en-US"/>
        </w:rPr>
        <w:t>I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lang w:val="en-US"/>
        </w:rPr>
        <w:t>II</w:t>
      </w:r>
      <w:r>
        <w:rPr>
          <w:rFonts w:ascii="Arial" w:hAnsi="Arial" w:cs="Arial"/>
        </w:rPr>
        <w:t xml:space="preserve"> групп.</w:t>
      </w:r>
    </w:p>
    <w:p w:rsidR="00433862" w:rsidRDefault="00433862" w:rsidP="003601B1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</w:p>
    <w:p w:rsidR="00433862" w:rsidRDefault="00882A80" w:rsidP="003601B1">
      <w:pPr>
        <w:autoSpaceDE w:val="0"/>
        <w:autoSpaceDN w:val="0"/>
        <w:adjustRightInd w:val="0"/>
        <w:ind w:firstLine="567"/>
        <w:jc w:val="both"/>
        <w:outlineLvl w:val="2"/>
        <w:rPr>
          <w:rFonts w:ascii="Arial" w:hAnsi="Arial" w:cs="Arial"/>
        </w:rPr>
      </w:pPr>
      <w:r>
        <w:rPr>
          <w:rFonts w:ascii="Arial" w:hAnsi="Arial" w:cs="Arial"/>
        </w:rPr>
        <w:t>- муниципальные учреждения расположенные на территории Трубачевского сельского поселения.</w:t>
      </w:r>
    </w:p>
    <w:p w:rsidR="003601B1" w:rsidRDefault="003601B1" w:rsidP="003601B1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3601B1" w:rsidRDefault="003601B1" w:rsidP="003601B1">
      <w:pPr>
        <w:autoSpaceDE w:val="0"/>
        <w:autoSpaceDN w:val="0"/>
        <w:adjustRightInd w:val="0"/>
        <w:outlineLvl w:val="1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  <w:lang w:val="en-US"/>
        </w:rPr>
        <w:t>V</w:t>
      </w:r>
      <w:r>
        <w:rPr>
          <w:rFonts w:ascii="Arial" w:hAnsi="Arial" w:cs="Arial"/>
          <w:b/>
        </w:rPr>
        <w:t xml:space="preserve">. Порядок и сроки предоставления </w:t>
      </w:r>
    </w:p>
    <w:p w:rsidR="003601B1" w:rsidRDefault="003601B1" w:rsidP="003601B1">
      <w:pPr>
        <w:autoSpaceDE w:val="0"/>
        <w:autoSpaceDN w:val="0"/>
        <w:adjustRightInd w:val="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налогоплательщиками документов, подтверждающих </w:t>
      </w:r>
    </w:p>
    <w:p w:rsidR="003601B1" w:rsidRDefault="003601B1" w:rsidP="003601B1">
      <w:pPr>
        <w:autoSpaceDE w:val="0"/>
        <w:autoSpaceDN w:val="0"/>
        <w:adjustRightInd w:val="0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право на льготы по налогу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5.1. Для подтверждения права на льготы по уплате налога налогоплательщик обязан представить в налоговый орган по месту постановки на налоговый учет соответствующие документы, подтверждающие право на льготы.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5.2. Документы, подтверждающие право на льготы по уплате налога, право на уменьшение налоговой базы на не облагаемую налогом сумму, а также заявления налогоплательщиков предоставляются в налоговые органы по месту нахождения земельного участка в следующие сроки: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- налогоплательщиками - организациями и физическими лицами, являющимися индивидуальными предпринимателями, - одновременно с предоставлением декларации по земельному налогу не позднее 1 февраля года, следующего за истекшим налоговым периодом;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налогоплательщиками - физическими лицами, не являющимися индивидуальными предпринимателями и уплачивающими налог на </w:t>
      </w:r>
      <w:proofErr w:type="gramStart"/>
      <w:r>
        <w:rPr>
          <w:rFonts w:ascii="Arial" w:hAnsi="Arial" w:cs="Arial"/>
        </w:rPr>
        <w:t>основании</w:t>
      </w:r>
      <w:proofErr w:type="gramEnd"/>
      <w:r>
        <w:rPr>
          <w:rFonts w:ascii="Arial" w:hAnsi="Arial" w:cs="Arial"/>
        </w:rPr>
        <w:t xml:space="preserve"> налогового уведомления, - в срок до 1 февраля года, следующего за налоговым периодом.</w:t>
      </w:r>
    </w:p>
    <w:p w:rsidR="003601B1" w:rsidRDefault="003601B1" w:rsidP="003601B1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</w:rPr>
      </w:pPr>
      <w:r>
        <w:rPr>
          <w:rFonts w:ascii="Arial" w:hAnsi="Arial" w:cs="Arial"/>
        </w:rPr>
        <w:t>5.3 Наличие права на льготы по уплате налога</w:t>
      </w:r>
      <w:r w:rsidR="00D0666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не освобождает налогоплательщика от обязанностей по представлению в налоговые органы налоговой декларации по земельному налогу в порядке и в сроки, установленные Налоговым кодексом Российской Федерации.</w:t>
      </w:r>
    </w:p>
    <w:p w:rsidR="00D266E9" w:rsidRDefault="00D266E9"/>
    <w:sectPr w:rsidR="00D266E9" w:rsidSect="00D26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1B1"/>
    <w:rsid w:val="00015897"/>
    <w:rsid w:val="000764FB"/>
    <w:rsid w:val="00344B5E"/>
    <w:rsid w:val="003601B1"/>
    <w:rsid w:val="00433862"/>
    <w:rsid w:val="00577E7A"/>
    <w:rsid w:val="00581D7E"/>
    <w:rsid w:val="00686C74"/>
    <w:rsid w:val="006E3BA2"/>
    <w:rsid w:val="00776ECC"/>
    <w:rsid w:val="00882A80"/>
    <w:rsid w:val="0098322A"/>
    <w:rsid w:val="009A08D7"/>
    <w:rsid w:val="00B67364"/>
    <w:rsid w:val="00B71E5D"/>
    <w:rsid w:val="00D0666F"/>
    <w:rsid w:val="00D266E9"/>
    <w:rsid w:val="00DA34E8"/>
    <w:rsid w:val="00E2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01B1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01B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3601B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3601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3601B1"/>
    <w:pPr>
      <w:ind w:left="720"/>
    </w:pPr>
  </w:style>
  <w:style w:type="character" w:customStyle="1" w:styleId="30">
    <w:name w:val="Основной текст с отступом 3 Знак"/>
    <w:basedOn w:val="a0"/>
    <w:link w:val="3"/>
    <w:semiHidden/>
    <w:rsid w:val="003601B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548C0-DF5C-4877-9E57-0F673B6CD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1135</Words>
  <Characters>6472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2015-12-19T08:49:00Z</dcterms:created>
  <dcterms:modified xsi:type="dcterms:W3CDTF">2015-12-24T10:57:00Z</dcterms:modified>
</cp:coreProperties>
</file>