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0F8" w:rsidRDefault="009840F8" w:rsidP="009840F8">
      <w:pPr>
        <w:spacing w:before="70" w:line="266" w:lineRule="auto"/>
        <w:ind w:left="1041" w:right="1070"/>
        <w:jc w:val="center"/>
        <w:rPr>
          <w:b/>
          <w:sz w:val="31"/>
        </w:rPr>
      </w:pPr>
      <w:r>
        <w:rPr>
          <w:b/>
          <w:sz w:val="31"/>
        </w:rPr>
        <w:t>Администрация Трубачевского сельского поселения Шегарского района Томской области</w:t>
      </w:r>
    </w:p>
    <w:p w:rsidR="009840F8" w:rsidRDefault="009840F8" w:rsidP="009840F8">
      <w:pPr>
        <w:pStyle w:val="a3"/>
        <w:rPr>
          <w:b/>
          <w:sz w:val="34"/>
        </w:rPr>
      </w:pPr>
    </w:p>
    <w:p w:rsidR="009840F8" w:rsidRDefault="009840F8" w:rsidP="009840F8">
      <w:pPr>
        <w:pStyle w:val="a3"/>
        <w:spacing w:before="10"/>
        <w:rPr>
          <w:b/>
          <w:sz w:val="36"/>
        </w:rPr>
      </w:pPr>
    </w:p>
    <w:p w:rsidR="009840F8" w:rsidRDefault="009840F8" w:rsidP="009840F8">
      <w:pPr>
        <w:ind w:left="1041" w:right="1057"/>
        <w:jc w:val="center"/>
        <w:rPr>
          <w:b/>
          <w:sz w:val="31"/>
        </w:rPr>
      </w:pPr>
      <w:r>
        <w:rPr>
          <w:b/>
          <w:sz w:val="31"/>
        </w:rPr>
        <w:t>ПОСТАНОВЛЕНИЕ</w:t>
      </w:r>
    </w:p>
    <w:p w:rsidR="009840F8" w:rsidRDefault="009840F8" w:rsidP="009840F8">
      <w:pPr>
        <w:pStyle w:val="a3"/>
        <w:spacing w:before="9"/>
        <w:rPr>
          <w:b/>
          <w:sz w:val="48"/>
        </w:rPr>
      </w:pPr>
    </w:p>
    <w:p w:rsidR="009840F8" w:rsidRDefault="009840F8" w:rsidP="009840F8">
      <w:pPr>
        <w:ind w:left="100"/>
        <w:jc w:val="both"/>
        <w:rPr>
          <w:sz w:val="23"/>
        </w:rPr>
      </w:pPr>
      <w:r>
        <w:rPr>
          <w:w w:val="105"/>
          <w:sz w:val="23"/>
        </w:rPr>
        <w:t>08 ноября 2019 г.</w:t>
      </w:r>
    </w:p>
    <w:p w:rsidR="009840F8" w:rsidRDefault="009840F8" w:rsidP="009840F8">
      <w:pPr>
        <w:tabs>
          <w:tab w:val="left" w:pos="8601"/>
        </w:tabs>
        <w:spacing w:before="9"/>
        <w:ind w:left="100"/>
        <w:jc w:val="both"/>
        <w:rPr>
          <w:sz w:val="23"/>
        </w:rPr>
      </w:pPr>
      <w:r>
        <w:rPr>
          <w:w w:val="105"/>
          <w:sz w:val="23"/>
        </w:rPr>
        <w:t>с.Трубачево</w:t>
      </w:r>
      <w:r>
        <w:rPr>
          <w:w w:val="105"/>
          <w:sz w:val="23"/>
        </w:rPr>
        <w:tab/>
        <w:t>№ 63</w:t>
      </w:r>
    </w:p>
    <w:p w:rsidR="009840F8" w:rsidRDefault="009840F8" w:rsidP="009840F8">
      <w:pPr>
        <w:pStyle w:val="a3"/>
        <w:spacing w:before="3"/>
        <w:rPr>
          <w:sz w:val="25"/>
        </w:rPr>
      </w:pPr>
    </w:p>
    <w:p w:rsidR="009840F8" w:rsidRDefault="009840F8" w:rsidP="009840F8">
      <w:pPr>
        <w:spacing w:line="249" w:lineRule="auto"/>
        <w:ind w:left="100" w:right="4264"/>
        <w:rPr>
          <w:sz w:val="23"/>
        </w:rPr>
      </w:pPr>
      <w:r>
        <w:rPr>
          <w:w w:val="105"/>
          <w:sz w:val="23"/>
        </w:rPr>
        <w:t>О назначении и проведении публичных слушаний по проекту внесения изменений в Правила землепользования и застройки муниципального образования «Трубачевское сельское поселение»</w:t>
      </w:r>
    </w:p>
    <w:p w:rsidR="009840F8" w:rsidRDefault="009840F8" w:rsidP="009840F8">
      <w:pPr>
        <w:pStyle w:val="a3"/>
        <w:spacing w:before="11"/>
        <w:rPr>
          <w:sz w:val="23"/>
        </w:rPr>
      </w:pPr>
    </w:p>
    <w:p w:rsidR="009840F8" w:rsidRDefault="009840F8" w:rsidP="009840F8">
      <w:pPr>
        <w:spacing w:line="249" w:lineRule="auto"/>
        <w:ind w:left="100" w:right="124" w:firstLine="569"/>
        <w:jc w:val="both"/>
        <w:rPr>
          <w:sz w:val="23"/>
        </w:rPr>
      </w:pPr>
      <w:r>
        <w:rPr>
          <w:w w:val="105"/>
          <w:sz w:val="23"/>
        </w:rPr>
        <w:t>В соответствии с Градостроительным Кодексом РФ, Федеральным законом от 06 октября 2003 года №131-ФЗ «Об общих принципах организации местного самоуправления в РФ», Уставом муниципального образования «Трубачевское сельское поселение»,</w:t>
      </w:r>
    </w:p>
    <w:p w:rsidR="009840F8" w:rsidRDefault="009840F8" w:rsidP="009840F8">
      <w:pPr>
        <w:pStyle w:val="a3"/>
        <w:spacing w:before="6"/>
      </w:pPr>
    </w:p>
    <w:p w:rsidR="009840F8" w:rsidRDefault="009840F8" w:rsidP="009840F8">
      <w:pPr>
        <w:spacing w:before="1"/>
        <w:ind w:left="1041" w:right="1064"/>
        <w:jc w:val="center"/>
        <w:rPr>
          <w:sz w:val="23"/>
        </w:rPr>
      </w:pPr>
      <w:r>
        <w:rPr>
          <w:w w:val="105"/>
          <w:sz w:val="23"/>
        </w:rPr>
        <w:t>ПОСТАНОВЛЯЮ:</w:t>
      </w:r>
    </w:p>
    <w:p w:rsidR="009840F8" w:rsidRDefault="009840F8" w:rsidP="009840F8">
      <w:pPr>
        <w:pStyle w:val="a3"/>
        <w:spacing w:before="2"/>
        <w:rPr>
          <w:sz w:val="25"/>
        </w:rPr>
      </w:pPr>
    </w:p>
    <w:p w:rsidR="009840F8" w:rsidRDefault="009840F8" w:rsidP="009840F8">
      <w:pPr>
        <w:pStyle w:val="a4"/>
        <w:numPr>
          <w:ilvl w:val="0"/>
          <w:numId w:val="1"/>
        </w:numPr>
        <w:tabs>
          <w:tab w:val="left" w:pos="1030"/>
        </w:tabs>
        <w:spacing w:before="1" w:line="247" w:lineRule="auto"/>
        <w:ind w:right="131" w:firstLine="569"/>
        <w:jc w:val="both"/>
        <w:rPr>
          <w:sz w:val="23"/>
        </w:rPr>
      </w:pPr>
      <w:r>
        <w:rPr>
          <w:w w:val="105"/>
          <w:sz w:val="23"/>
        </w:rPr>
        <w:t>Назначить проведение публичных слушаний по внесению изменений в Правила землепользования и застройки (далее ПЗЗ) муниципального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</w:p>
    <w:p w:rsidR="009840F8" w:rsidRDefault="009840F8" w:rsidP="009840F8">
      <w:pPr>
        <w:spacing w:before="2"/>
        <w:ind w:left="100"/>
        <w:jc w:val="both"/>
        <w:rPr>
          <w:sz w:val="23"/>
        </w:rPr>
      </w:pPr>
      <w:r>
        <w:rPr>
          <w:w w:val="105"/>
          <w:sz w:val="23"/>
        </w:rPr>
        <w:t>«Трубачевское  сельское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поселение».</w:t>
      </w:r>
    </w:p>
    <w:p w:rsidR="009840F8" w:rsidRDefault="009840F8" w:rsidP="009840F8">
      <w:pPr>
        <w:pStyle w:val="a4"/>
        <w:numPr>
          <w:ilvl w:val="0"/>
          <w:numId w:val="1"/>
        </w:numPr>
        <w:tabs>
          <w:tab w:val="left" w:pos="1087"/>
        </w:tabs>
        <w:spacing w:before="9" w:line="252" w:lineRule="auto"/>
        <w:ind w:right="115" w:firstLine="569"/>
        <w:jc w:val="both"/>
        <w:rPr>
          <w:sz w:val="23"/>
        </w:rPr>
      </w:pPr>
      <w:r>
        <w:rPr>
          <w:w w:val="105"/>
          <w:sz w:val="23"/>
        </w:rPr>
        <w:t>Полномочия по организации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и проведению публичных  слушаний  возложить на Комиссию по землепользованию и застройки на территории муниципального образования «Трубачевское сельское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поселение».</w:t>
      </w:r>
    </w:p>
    <w:p w:rsidR="009840F8" w:rsidRDefault="009840F8" w:rsidP="009840F8">
      <w:pPr>
        <w:pStyle w:val="a4"/>
        <w:numPr>
          <w:ilvl w:val="0"/>
          <w:numId w:val="1"/>
        </w:numPr>
        <w:tabs>
          <w:tab w:val="left" w:pos="1087"/>
        </w:tabs>
        <w:spacing w:line="252" w:lineRule="auto"/>
        <w:ind w:right="121" w:firstLine="569"/>
        <w:jc w:val="both"/>
        <w:rPr>
          <w:sz w:val="23"/>
        </w:rPr>
      </w:pPr>
      <w:r>
        <w:rPr>
          <w:w w:val="105"/>
          <w:sz w:val="23"/>
        </w:rPr>
        <w:t xml:space="preserve">Комиссии по землепользованию и застройке, организовать и провести 15.01.2020 г. в 16 ч. 00 мин., по адресу: Томская область, Шегарский район, с. Трубачево, ул. Центральная, </w:t>
      </w:r>
      <w:r>
        <w:rPr>
          <w:spacing w:val="2"/>
          <w:w w:val="105"/>
          <w:sz w:val="23"/>
        </w:rPr>
        <w:t xml:space="preserve">д.7, </w:t>
      </w:r>
      <w:r>
        <w:rPr>
          <w:w w:val="105"/>
          <w:sz w:val="23"/>
        </w:rPr>
        <w:t>здание Администрации,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публичные  слушания  по  проекту внесения изменений в ПЗЗ муниципального образования «Трубаческое сельское поселение».</w:t>
      </w:r>
    </w:p>
    <w:p w:rsidR="009840F8" w:rsidRDefault="009840F8" w:rsidP="009840F8">
      <w:pPr>
        <w:pStyle w:val="a4"/>
        <w:numPr>
          <w:ilvl w:val="0"/>
          <w:numId w:val="1"/>
        </w:numPr>
        <w:tabs>
          <w:tab w:val="left" w:pos="1087"/>
        </w:tabs>
        <w:spacing w:line="249" w:lineRule="auto"/>
        <w:ind w:right="120" w:firstLine="569"/>
        <w:jc w:val="both"/>
        <w:rPr>
          <w:sz w:val="23"/>
        </w:rPr>
      </w:pPr>
      <w:r>
        <w:rPr>
          <w:w w:val="105"/>
          <w:sz w:val="23"/>
        </w:rPr>
        <w:t>Настоящее постановление с прилагаемым проектом подлежит официальному обнародованию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размещения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стендах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специально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отведенных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местах, определенных Уставом муниципального образования «Трубачевское сельское поселение» и размещению на официальном сайте муниципального образования «Трубачевское сельское поселение» в сети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Интернет.</w:t>
      </w:r>
    </w:p>
    <w:p w:rsidR="009840F8" w:rsidRDefault="009840F8" w:rsidP="009840F8">
      <w:pPr>
        <w:pStyle w:val="a4"/>
        <w:numPr>
          <w:ilvl w:val="0"/>
          <w:numId w:val="1"/>
        </w:numPr>
        <w:tabs>
          <w:tab w:val="left" w:pos="1087"/>
        </w:tabs>
        <w:spacing w:line="249" w:lineRule="auto"/>
        <w:ind w:right="121" w:firstLine="569"/>
        <w:jc w:val="both"/>
        <w:rPr>
          <w:sz w:val="23"/>
        </w:rPr>
      </w:pPr>
      <w:proofErr w:type="gramStart"/>
      <w:r>
        <w:rPr>
          <w:w w:val="105"/>
          <w:sz w:val="23"/>
        </w:rPr>
        <w:t xml:space="preserve">С даты обнародования данного постановления </w:t>
      </w:r>
      <w:r>
        <w:rPr>
          <w:spacing w:val="3"/>
          <w:w w:val="105"/>
          <w:sz w:val="23"/>
        </w:rPr>
        <w:t xml:space="preserve">все </w:t>
      </w:r>
      <w:r>
        <w:rPr>
          <w:w w:val="105"/>
          <w:sz w:val="23"/>
        </w:rPr>
        <w:t>замечания, предложения, вопросы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указанному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проекту</w:t>
      </w:r>
      <w:r>
        <w:rPr>
          <w:spacing w:val="-8"/>
          <w:w w:val="105"/>
          <w:sz w:val="23"/>
        </w:rPr>
        <w:t xml:space="preserve"> </w:t>
      </w:r>
      <w:r>
        <w:rPr>
          <w:spacing w:val="4"/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внесению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изменений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ПЗЗ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территории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 xml:space="preserve">Трубачевского сельского поселения, направляются почтой по адресу администрации Трубачевского сельского поселения </w:t>
      </w:r>
      <w:r>
        <w:rPr>
          <w:spacing w:val="2"/>
          <w:w w:val="105"/>
          <w:sz w:val="23"/>
        </w:rPr>
        <w:t xml:space="preserve">(636145, </w:t>
      </w:r>
      <w:r>
        <w:rPr>
          <w:w w:val="105"/>
          <w:sz w:val="23"/>
        </w:rPr>
        <w:t xml:space="preserve">Томская область, Шегарский район, </w:t>
      </w:r>
      <w:r>
        <w:rPr>
          <w:spacing w:val="-3"/>
          <w:w w:val="105"/>
          <w:sz w:val="23"/>
        </w:rPr>
        <w:t xml:space="preserve">с. </w:t>
      </w:r>
      <w:r>
        <w:rPr>
          <w:w w:val="105"/>
          <w:sz w:val="23"/>
        </w:rPr>
        <w:t xml:space="preserve">Трубачево, ул. Центральная, 7), либо сдаются лично в приемную администрации сельского поселения, в срок не позднее, чем за три дня </w:t>
      </w:r>
      <w:r>
        <w:rPr>
          <w:spacing w:val="4"/>
          <w:w w:val="105"/>
          <w:sz w:val="23"/>
        </w:rPr>
        <w:t xml:space="preserve">до </w:t>
      </w:r>
      <w:r>
        <w:rPr>
          <w:w w:val="105"/>
          <w:sz w:val="23"/>
        </w:rPr>
        <w:t>проведения публичных</w:t>
      </w:r>
      <w:r>
        <w:rPr>
          <w:spacing w:val="-35"/>
          <w:w w:val="105"/>
          <w:sz w:val="23"/>
        </w:rPr>
        <w:t xml:space="preserve"> </w:t>
      </w:r>
      <w:r>
        <w:rPr>
          <w:w w:val="105"/>
          <w:sz w:val="23"/>
        </w:rPr>
        <w:t>слушаний.</w:t>
      </w:r>
      <w:proofErr w:type="gramEnd"/>
    </w:p>
    <w:p w:rsidR="009840F8" w:rsidRDefault="009840F8" w:rsidP="009840F8">
      <w:pPr>
        <w:pStyle w:val="a4"/>
        <w:numPr>
          <w:ilvl w:val="0"/>
          <w:numId w:val="1"/>
        </w:numPr>
        <w:tabs>
          <w:tab w:val="left" w:pos="1087"/>
        </w:tabs>
        <w:spacing w:before="4" w:line="249" w:lineRule="auto"/>
        <w:ind w:right="112" w:firstLine="569"/>
        <w:jc w:val="both"/>
        <w:rPr>
          <w:sz w:val="23"/>
        </w:rPr>
      </w:pPr>
      <w:r>
        <w:rPr>
          <w:w w:val="105"/>
          <w:sz w:val="23"/>
        </w:rPr>
        <w:t>Комиссии по подготовке ПЗЗ в срок не позднее 3 -</w:t>
      </w:r>
      <w:proofErr w:type="spellStart"/>
      <w:r>
        <w:rPr>
          <w:w w:val="105"/>
          <w:sz w:val="23"/>
        </w:rPr>
        <w:t>х</w:t>
      </w:r>
      <w:proofErr w:type="spellEnd"/>
      <w:r>
        <w:rPr>
          <w:w w:val="105"/>
          <w:sz w:val="23"/>
        </w:rPr>
        <w:t xml:space="preserve"> дней </w:t>
      </w:r>
      <w:proofErr w:type="gramStart"/>
      <w:r>
        <w:rPr>
          <w:w w:val="105"/>
          <w:sz w:val="23"/>
        </w:rPr>
        <w:t>с даты окончания</w:t>
      </w:r>
      <w:proofErr w:type="gramEnd"/>
      <w:r>
        <w:rPr>
          <w:w w:val="105"/>
          <w:sz w:val="23"/>
        </w:rPr>
        <w:t xml:space="preserve"> проведения публичных слушаний, подготовить протокол публичных слушаний и заключение (в форме заключения о возможности и целесообразности учета поступивших замечаний и предложений) по результатам проведенных публичных</w:t>
      </w:r>
      <w:r>
        <w:rPr>
          <w:spacing w:val="-34"/>
          <w:w w:val="105"/>
          <w:sz w:val="23"/>
        </w:rPr>
        <w:t xml:space="preserve"> </w:t>
      </w:r>
      <w:r>
        <w:rPr>
          <w:w w:val="105"/>
          <w:sz w:val="23"/>
        </w:rPr>
        <w:t>слушаний.</w:t>
      </w:r>
    </w:p>
    <w:p w:rsidR="009840F8" w:rsidRDefault="009840F8" w:rsidP="009840F8">
      <w:pPr>
        <w:pStyle w:val="a4"/>
        <w:numPr>
          <w:ilvl w:val="0"/>
          <w:numId w:val="1"/>
        </w:numPr>
        <w:tabs>
          <w:tab w:val="left" w:pos="1145"/>
        </w:tabs>
        <w:spacing w:before="2"/>
        <w:ind w:left="1144" w:hanging="476"/>
        <w:jc w:val="both"/>
        <w:rPr>
          <w:sz w:val="23"/>
        </w:rPr>
      </w:pPr>
      <w:proofErr w:type="gramStart"/>
      <w:r>
        <w:rPr>
          <w:w w:val="105"/>
          <w:sz w:val="23"/>
        </w:rPr>
        <w:t>Контроль за</w:t>
      </w:r>
      <w:proofErr w:type="gramEnd"/>
      <w:r>
        <w:rPr>
          <w:w w:val="105"/>
          <w:sz w:val="23"/>
        </w:rPr>
        <w:t xml:space="preserve"> исполнением настоящего постановления оставляю за</w:t>
      </w:r>
      <w:r>
        <w:rPr>
          <w:spacing w:val="-21"/>
          <w:w w:val="105"/>
          <w:sz w:val="23"/>
        </w:rPr>
        <w:t xml:space="preserve"> </w:t>
      </w:r>
      <w:r>
        <w:rPr>
          <w:w w:val="105"/>
          <w:sz w:val="23"/>
        </w:rPr>
        <w:t>собой.</w:t>
      </w:r>
    </w:p>
    <w:p w:rsidR="009840F8" w:rsidRDefault="009840F8" w:rsidP="009840F8">
      <w:pPr>
        <w:pStyle w:val="a3"/>
        <w:rPr>
          <w:sz w:val="26"/>
        </w:rPr>
      </w:pPr>
    </w:p>
    <w:p w:rsidR="009840F8" w:rsidRDefault="009840F8" w:rsidP="009840F8">
      <w:pPr>
        <w:pStyle w:val="a3"/>
        <w:rPr>
          <w:sz w:val="23"/>
        </w:rPr>
      </w:pPr>
    </w:p>
    <w:p w:rsidR="009840F8" w:rsidRDefault="009840F8" w:rsidP="009840F8">
      <w:pPr>
        <w:tabs>
          <w:tab w:val="left" w:pos="6836"/>
        </w:tabs>
        <w:ind w:left="100"/>
        <w:jc w:val="both"/>
        <w:rPr>
          <w:sz w:val="23"/>
        </w:rPr>
      </w:pPr>
      <w:r>
        <w:rPr>
          <w:w w:val="105"/>
          <w:sz w:val="23"/>
        </w:rPr>
        <w:t>Глава Трубачевского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сельского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поселения</w:t>
      </w:r>
      <w:r>
        <w:rPr>
          <w:w w:val="105"/>
          <w:sz w:val="23"/>
        </w:rPr>
        <w:tab/>
        <w:t>О.А.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Трубачева</w:t>
      </w:r>
    </w:p>
    <w:p w:rsidR="009840F8" w:rsidRDefault="009840F8">
      <w:pPr>
        <w:spacing w:before="81"/>
        <w:ind w:left="5221"/>
        <w:rPr>
          <w:sz w:val="20"/>
        </w:rPr>
      </w:pPr>
    </w:p>
    <w:p w:rsidR="009840F8" w:rsidRDefault="009840F8">
      <w:pPr>
        <w:spacing w:before="81"/>
        <w:ind w:left="5221"/>
        <w:rPr>
          <w:sz w:val="20"/>
        </w:rPr>
      </w:pPr>
    </w:p>
    <w:p w:rsidR="009840F8" w:rsidRDefault="009840F8" w:rsidP="009840F8">
      <w:pPr>
        <w:spacing w:before="81"/>
        <w:rPr>
          <w:sz w:val="20"/>
        </w:rPr>
      </w:pPr>
    </w:p>
    <w:p w:rsidR="009840F8" w:rsidRDefault="009840F8" w:rsidP="009840F8">
      <w:pPr>
        <w:spacing w:before="81"/>
        <w:ind w:left="5221"/>
        <w:jc w:val="right"/>
        <w:rPr>
          <w:sz w:val="20"/>
        </w:rPr>
      </w:pPr>
      <w:r>
        <w:rPr>
          <w:sz w:val="20"/>
        </w:rPr>
        <w:lastRenderedPageBreak/>
        <w:t>Приложение</w:t>
      </w:r>
    </w:p>
    <w:p w:rsidR="009840F8" w:rsidRDefault="009840F8" w:rsidP="009840F8">
      <w:pPr>
        <w:spacing w:before="81"/>
        <w:ind w:left="5221"/>
        <w:jc w:val="right"/>
        <w:rPr>
          <w:sz w:val="20"/>
        </w:rPr>
      </w:pPr>
      <w:r>
        <w:rPr>
          <w:sz w:val="20"/>
        </w:rPr>
        <w:t xml:space="preserve">к постановлению Главы Трубачевского </w:t>
      </w:r>
    </w:p>
    <w:p w:rsidR="009840F8" w:rsidRDefault="009840F8" w:rsidP="009840F8">
      <w:pPr>
        <w:spacing w:before="81"/>
        <w:ind w:left="5221"/>
        <w:jc w:val="right"/>
        <w:rPr>
          <w:sz w:val="20"/>
        </w:rPr>
      </w:pPr>
      <w:r>
        <w:rPr>
          <w:sz w:val="20"/>
        </w:rPr>
        <w:t>сельского поселения</w:t>
      </w:r>
    </w:p>
    <w:p w:rsidR="009840F8" w:rsidRDefault="009840F8" w:rsidP="009840F8">
      <w:pPr>
        <w:spacing w:before="81"/>
        <w:ind w:left="5221"/>
        <w:jc w:val="right"/>
        <w:rPr>
          <w:sz w:val="20"/>
        </w:rPr>
      </w:pPr>
      <w:r>
        <w:rPr>
          <w:sz w:val="20"/>
        </w:rPr>
        <w:t>от 08.11.2019 г. № 63</w:t>
      </w:r>
    </w:p>
    <w:p w:rsidR="009840F8" w:rsidRDefault="009840F8">
      <w:pPr>
        <w:spacing w:before="81"/>
        <w:ind w:left="5221"/>
        <w:rPr>
          <w:sz w:val="20"/>
        </w:rPr>
      </w:pPr>
    </w:p>
    <w:p w:rsidR="009840F8" w:rsidRDefault="009840F8">
      <w:pPr>
        <w:spacing w:before="81"/>
        <w:ind w:left="5221"/>
        <w:rPr>
          <w:sz w:val="20"/>
        </w:rPr>
      </w:pPr>
    </w:p>
    <w:p w:rsidR="009840F8" w:rsidRDefault="009840F8">
      <w:pPr>
        <w:spacing w:before="81"/>
        <w:ind w:left="5221"/>
        <w:rPr>
          <w:sz w:val="20"/>
        </w:rPr>
      </w:pPr>
    </w:p>
    <w:p w:rsidR="00E127F8" w:rsidRDefault="00C6523D">
      <w:pPr>
        <w:spacing w:before="81"/>
        <w:ind w:left="5221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1026794</wp:posOffset>
            </wp:positionH>
            <wp:positionV relativeFrom="paragraph">
              <wp:posOffset>44271</wp:posOffset>
            </wp:positionV>
            <wp:extent cx="1476883" cy="40195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883" cy="401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ООО «Контур»</w:t>
      </w:r>
    </w:p>
    <w:p w:rsidR="00E127F8" w:rsidRDefault="00C6523D">
      <w:pPr>
        <w:ind w:left="5221" w:right="1408"/>
        <w:rPr>
          <w:sz w:val="20"/>
        </w:rPr>
      </w:pPr>
      <w:r>
        <w:rPr>
          <w:sz w:val="20"/>
        </w:rPr>
        <w:t xml:space="preserve">Россия, </w:t>
      </w:r>
      <w:proofErr w:type="gramStart"/>
      <w:r>
        <w:rPr>
          <w:sz w:val="20"/>
        </w:rPr>
        <w:t>г</w:t>
      </w:r>
      <w:proofErr w:type="gramEnd"/>
      <w:r>
        <w:rPr>
          <w:sz w:val="20"/>
        </w:rPr>
        <w:t xml:space="preserve">. Томск, пр. Ленина, 30/2, </w:t>
      </w:r>
      <w:proofErr w:type="spellStart"/>
      <w:r>
        <w:rPr>
          <w:sz w:val="20"/>
        </w:rPr>
        <w:t>оф</w:t>
      </w:r>
      <w:proofErr w:type="spellEnd"/>
      <w:r>
        <w:rPr>
          <w:sz w:val="20"/>
        </w:rPr>
        <w:t>. 33 тел. 8 (3822) 55-60-06</w:t>
      </w:r>
    </w:p>
    <w:p w:rsidR="00E127F8" w:rsidRDefault="00C6523D">
      <w:pPr>
        <w:spacing w:before="1"/>
        <w:ind w:left="5221"/>
        <w:rPr>
          <w:sz w:val="20"/>
        </w:rPr>
      </w:pPr>
      <w:proofErr w:type="spellStart"/>
      <w:r>
        <w:rPr>
          <w:sz w:val="20"/>
        </w:rPr>
        <w:t>e-mail</w:t>
      </w:r>
      <w:proofErr w:type="spellEnd"/>
      <w:r>
        <w:rPr>
          <w:sz w:val="20"/>
        </w:rPr>
        <w:t xml:space="preserve">: </w:t>
      </w:r>
      <w:hyperlink r:id="rId8">
        <w:r>
          <w:rPr>
            <w:sz w:val="20"/>
          </w:rPr>
          <w:t>kontur70@yandex.ru</w:t>
        </w:r>
      </w:hyperlink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spacing w:before="4"/>
        <w:rPr>
          <w:sz w:val="16"/>
        </w:rPr>
      </w:pPr>
    </w:p>
    <w:p w:rsidR="00E127F8" w:rsidRDefault="00C6523D">
      <w:pPr>
        <w:spacing w:before="87" w:line="386" w:lineRule="auto"/>
        <w:ind w:left="1781" w:right="1808"/>
        <w:jc w:val="center"/>
        <w:rPr>
          <w:b/>
          <w:sz w:val="28"/>
        </w:rPr>
      </w:pPr>
      <w:r>
        <w:rPr>
          <w:b/>
          <w:color w:val="202020"/>
          <w:sz w:val="28"/>
        </w:rPr>
        <w:t>ПРОЕКТ ВНЕСЕНИЯ ИЗМЕНЕНИЙ В ПРАВИЛА ЗЕМЛЕПОЛЬЗОВАНИЯ И ЗАСТРОЙКИ ТРУБАЧЕВСКОГО СЕЛЬСКОГО ПОСЕЛЕНИЯ ШЕГАРСКОГО МУНИЦИПАЛЬНОГО РАЙОНА ТОМСКОЙ ОБЛАСТИ</w:t>
      </w:r>
    </w:p>
    <w:p w:rsidR="009840F8" w:rsidRDefault="009840F8">
      <w:pPr>
        <w:spacing w:line="386" w:lineRule="auto"/>
        <w:jc w:val="center"/>
        <w:rPr>
          <w:sz w:val="28"/>
        </w:rPr>
      </w:pPr>
    </w:p>
    <w:p w:rsidR="009840F8" w:rsidRPr="009840F8" w:rsidRDefault="009840F8" w:rsidP="009840F8">
      <w:pPr>
        <w:rPr>
          <w:sz w:val="28"/>
        </w:rPr>
      </w:pPr>
    </w:p>
    <w:p w:rsidR="009840F8" w:rsidRPr="009840F8" w:rsidRDefault="009840F8" w:rsidP="009840F8">
      <w:pPr>
        <w:rPr>
          <w:sz w:val="28"/>
        </w:rPr>
      </w:pPr>
    </w:p>
    <w:p w:rsidR="009840F8" w:rsidRPr="009840F8" w:rsidRDefault="009840F8" w:rsidP="009840F8">
      <w:pPr>
        <w:rPr>
          <w:sz w:val="28"/>
        </w:rPr>
      </w:pPr>
    </w:p>
    <w:p w:rsidR="009840F8" w:rsidRPr="009840F8" w:rsidRDefault="009840F8" w:rsidP="009840F8">
      <w:pPr>
        <w:rPr>
          <w:sz w:val="28"/>
        </w:rPr>
      </w:pPr>
    </w:p>
    <w:p w:rsidR="009840F8" w:rsidRPr="009840F8" w:rsidRDefault="009840F8" w:rsidP="009840F8">
      <w:pPr>
        <w:rPr>
          <w:sz w:val="28"/>
        </w:rPr>
      </w:pPr>
    </w:p>
    <w:p w:rsidR="009840F8" w:rsidRPr="009840F8" w:rsidRDefault="009840F8" w:rsidP="009840F8">
      <w:pPr>
        <w:rPr>
          <w:sz w:val="28"/>
        </w:rPr>
      </w:pPr>
    </w:p>
    <w:p w:rsidR="009840F8" w:rsidRPr="009840F8" w:rsidRDefault="009840F8" w:rsidP="009840F8">
      <w:pPr>
        <w:rPr>
          <w:sz w:val="28"/>
        </w:rPr>
      </w:pPr>
    </w:p>
    <w:p w:rsidR="009840F8" w:rsidRPr="009840F8" w:rsidRDefault="009840F8" w:rsidP="009840F8">
      <w:pPr>
        <w:rPr>
          <w:sz w:val="28"/>
        </w:rPr>
      </w:pPr>
    </w:p>
    <w:p w:rsidR="009840F8" w:rsidRPr="009840F8" w:rsidRDefault="009840F8" w:rsidP="009840F8">
      <w:pPr>
        <w:jc w:val="center"/>
        <w:rPr>
          <w:sz w:val="28"/>
        </w:rPr>
      </w:pPr>
    </w:p>
    <w:p w:rsidR="009840F8" w:rsidRDefault="009840F8" w:rsidP="009840F8">
      <w:pPr>
        <w:rPr>
          <w:sz w:val="28"/>
        </w:rPr>
      </w:pPr>
    </w:p>
    <w:p w:rsidR="00E127F8" w:rsidRPr="009840F8" w:rsidRDefault="00E127F8" w:rsidP="009840F8">
      <w:pPr>
        <w:rPr>
          <w:sz w:val="28"/>
        </w:rPr>
        <w:sectPr w:rsidR="00E127F8" w:rsidRPr="009840F8" w:rsidSect="009840F8">
          <w:type w:val="continuous"/>
          <w:pgSz w:w="11900" w:h="16840"/>
          <w:pgMar w:top="1020" w:right="420" w:bottom="280" w:left="1300" w:header="720" w:footer="720" w:gutter="0"/>
          <w:cols w:space="720"/>
          <w:titlePg/>
          <w:docGrid w:linePitch="299"/>
        </w:sectPr>
      </w:pPr>
    </w:p>
    <w:p w:rsidR="00E127F8" w:rsidRDefault="00C6523D">
      <w:pPr>
        <w:spacing w:before="92"/>
        <w:ind w:left="5221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1026794</wp:posOffset>
            </wp:positionH>
            <wp:positionV relativeFrom="paragraph">
              <wp:posOffset>51764</wp:posOffset>
            </wp:positionV>
            <wp:extent cx="1476375" cy="39877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9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ООО «Контур»</w:t>
      </w:r>
    </w:p>
    <w:p w:rsidR="00E127F8" w:rsidRDefault="00C6523D">
      <w:pPr>
        <w:ind w:left="5221" w:right="1408"/>
        <w:rPr>
          <w:sz w:val="20"/>
        </w:rPr>
      </w:pPr>
      <w:r>
        <w:rPr>
          <w:sz w:val="20"/>
        </w:rPr>
        <w:t xml:space="preserve">Россия, </w:t>
      </w:r>
      <w:proofErr w:type="gramStart"/>
      <w:r>
        <w:rPr>
          <w:sz w:val="20"/>
        </w:rPr>
        <w:t>г</w:t>
      </w:r>
      <w:proofErr w:type="gramEnd"/>
      <w:r>
        <w:rPr>
          <w:sz w:val="20"/>
        </w:rPr>
        <w:t xml:space="preserve">. Томск, пр. Ленина, 30/2, </w:t>
      </w:r>
      <w:proofErr w:type="spellStart"/>
      <w:r>
        <w:rPr>
          <w:sz w:val="20"/>
        </w:rPr>
        <w:t>оф</w:t>
      </w:r>
      <w:proofErr w:type="spellEnd"/>
      <w:r>
        <w:rPr>
          <w:sz w:val="20"/>
        </w:rPr>
        <w:t>. 33 тел. 8 (3822) 55-60-06</w:t>
      </w:r>
    </w:p>
    <w:p w:rsidR="00E127F8" w:rsidRDefault="00C6523D">
      <w:pPr>
        <w:spacing w:before="2"/>
        <w:ind w:left="5221"/>
        <w:rPr>
          <w:sz w:val="20"/>
        </w:rPr>
      </w:pPr>
      <w:proofErr w:type="spellStart"/>
      <w:r>
        <w:rPr>
          <w:sz w:val="20"/>
        </w:rPr>
        <w:t>e-mail</w:t>
      </w:r>
      <w:proofErr w:type="spellEnd"/>
      <w:r>
        <w:rPr>
          <w:sz w:val="20"/>
        </w:rPr>
        <w:t xml:space="preserve">: </w:t>
      </w:r>
      <w:hyperlink r:id="rId10">
        <w:r>
          <w:rPr>
            <w:sz w:val="20"/>
          </w:rPr>
          <w:t>kontur70@yandex.ru</w:t>
        </w:r>
      </w:hyperlink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rPr>
          <w:sz w:val="20"/>
        </w:rPr>
      </w:pPr>
    </w:p>
    <w:p w:rsidR="00E127F8" w:rsidRDefault="00E127F8">
      <w:pPr>
        <w:pStyle w:val="a3"/>
        <w:spacing w:before="2"/>
        <w:rPr>
          <w:sz w:val="16"/>
        </w:rPr>
      </w:pPr>
    </w:p>
    <w:p w:rsidR="00E127F8" w:rsidRDefault="00C6523D">
      <w:pPr>
        <w:spacing w:before="87" w:line="508" w:lineRule="auto"/>
        <w:ind w:left="1781" w:right="1811"/>
        <w:jc w:val="center"/>
        <w:rPr>
          <w:b/>
          <w:sz w:val="28"/>
        </w:rPr>
      </w:pPr>
      <w:r>
        <w:rPr>
          <w:b/>
          <w:color w:val="202020"/>
          <w:sz w:val="28"/>
        </w:rPr>
        <w:t>ПРОЕКТ ВНЕСЕНИЯ ИЗМЕНЕНИЙ В ПРАВИЛА ЗЕМЛЕПОЛЬЗОВАНИЯ И ЗАСТРОЙКИ ТРУБАЧЕВСКОГО СЕЛЬСКОГО ПОСЕЛЕНИЯ ШЕГАРСКОГО МУНИЦИПАЛЬНОГО РАЙОНА ТОМСКОЙ ОБЛАСТИ</w:t>
      </w: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spacing w:before="8"/>
        <w:rPr>
          <w:b/>
          <w:sz w:val="18"/>
        </w:rPr>
      </w:pPr>
    </w:p>
    <w:tbl>
      <w:tblPr>
        <w:tblStyle w:val="TableNormal"/>
        <w:tblW w:w="0" w:type="auto"/>
        <w:tblInd w:w="357" w:type="dxa"/>
        <w:tblLayout w:type="fixed"/>
        <w:tblLook w:val="01E0"/>
      </w:tblPr>
      <w:tblGrid>
        <w:gridCol w:w="2143"/>
        <w:gridCol w:w="4067"/>
        <w:gridCol w:w="2329"/>
      </w:tblGrid>
      <w:tr w:rsidR="00E127F8">
        <w:trPr>
          <w:trHeight w:val="437"/>
        </w:trPr>
        <w:tc>
          <w:tcPr>
            <w:tcW w:w="2143" w:type="dxa"/>
          </w:tcPr>
          <w:p w:rsidR="00E127F8" w:rsidRDefault="00C6523D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color w:val="202020"/>
                <w:sz w:val="24"/>
              </w:rPr>
              <w:t>Директор</w:t>
            </w:r>
          </w:p>
        </w:tc>
        <w:tc>
          <w:tcPr>
            <w:tcW w:w="4067" w:type="dxa"/>
          </w:tcPr>
          <w:p w:rsidR="00E127F8" w:rsidRDefault="00C6523D">
            <w:pPr>
              <w:pStyle w:val="TableParagraph"/>
              <w:tabs>
                <w:tab w:val="left" w:pos="3134"/>
              </w:tabs>
              <w:spacing w:line="266" w:lineRule="exact"/>
              <w:ind w:left="745"/>
              <w:rPr>
                <w:sz w:val="24"/>
              </w:rPr>
            </w:pPr>
            <w:r>
              <w:rPr>
                <w:color w:val="202020"/>
                <w:sz w:val="24"/>
                <w:u w:val="single" w:color="1F1F1F"/>
              </w:rPr>
              <w:t xml:space="preserve"> </w:t>
            </w:r>
            <w:r>
              <w:rPr>
                <w:color w:val="202020"/>
                <w:sz w:val="24"/>
                <w:u w:val="single" w:color="1F1F1F"/>
              </w:rPr>
              <w:tab/>
            </w:r>
          </w:p>
        </w:tc>
        <w:tc>
          <w:tcPr>
            <w:tcW w:w="2329" w:type="dxa"/>
          </w:tcPr>
          <w:p w:rsidR="00E127F8" w:rsidRDefault="00C6523D"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color w:val="202020"/>
                <w:sz w:val="24"/>
              </w:rPr>
              <w:t>А.А. Булатов</w:t>
            </w:r>
          </w:p>
        </w:tc>
      </w:tr>
      <w:tr w:rsidR="00E127F8">
        <w:trPr>
          <w:trHeight w:val="437"/>
        </w:trPr>
        <w:tc>
          <w:tcPr>
            <w:tcW w:w="2143" w:type="dxa"/>
          </w:tcPr>
          <w:p w:rsidR="00E127F8" w:rsidRDefault="00C6523D">
            <w:pPr>
              <w:pStyle w:val="TableParagraph"/>
              <w:spacing w:before="161" w:line="256" w:lineRule="exact"/>
              <w:ind w:left="50"/>
              <w:rPr>
                <w:sz w:val="24"/>
              </w:rPr>
            </w:pPr>
            <w:r>
              <w:rPr>
                <w:color w:val="202020"/>
                <w:sz w:val="24"/>
              </w:rPr>
              <w:t>Исполнитель</w:t>
            </w:r>
          </w:p>
        </w:tc>
        <w:tc>
          <w:tcPr>
            <w:tcW w:w="4067" w:type="dxa"/>
          </w:tcPr>
          <w:p w:rsidR="00E127F8" w:rsidRDefault="00C6523D">
            <w:pPr>
              <w:pStyle w:val="TableParagraph"/>
              <w:tabs>
                <w:tab w:val="left" w:pos="3134"/>
              </w:tabs>
              <w:spacing w:before="161" w:line="256" w:lineRule="exact"/>
              <w:ind w:left="745"/>
              <w:rPr>
                <w:sz w:val="24"/>
              </w:rPr>
            </w:pPr>
            <w:r>
              <w:rPr>
                <w:color w:val="202020"/>
                <w:sz w:val="24"/>
                <w:u w:val="single" w:color="1F1F1F"/>
              </w:rPr>
              <w:t xml:space="preserve"> </w:t>
            </w:r>
            <w:r>
              <w:rPr>
                <w:color w:val="202020"/>
                <w:sz w:val="24"/>
                <w:u w:val="single" w:color="1F1F1F"/>
              </w:rPr>
              <w:tab/>
            </w:r>
          </w:p>
        </w:tc>
        <w:tc>
          <w:tcPr>
            <w:tcW w:w="2329" w:type="dxa"/>
          </w:tcPr>
          <w:p w:rsidR="00E127F8" w:rsidRDefault="00C6523D">
            <w:pPr>
              <w:pStyle w:val="TableParagraph"/>
              <w:spacing w:before="161" w:line="256" w:lineRule="exact"/>
              <w:ind w:right="47"/>
              <w:jc w:val="right"/>
              <w:rPr>
                <w:sz w:val="24"/>
              </w:rPr>
            </w:pPr>
            <w:r>
              <w:rPr>
                <w:color w:val="202020"/>
                <w:sz w:val="24"/>
              </w:rPr>
              <w:t>А.А. Булатов</w:t>
            </w:r>
          </w:p>
        </w:tc>
      </w:tr>
    </w:tbl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rPr>
          <w:b/>
          <w:sz w:val="20"/>
        </w:rPr>
      </w:pPr>
    </w:p>
    <w:p w:rsidR="00E127F8" w:rsidRDefault="00E127F8">
      <w:pPr>
        <w:pStyle w:val="a3"/>
        <w:spacing w:before="9"/>
        <w:rPr>
          <w:b/>
          <w:sz w:val="22"/>
        </w:rPr>
      </w:pPr>
    </w:p>
    <w:p w:rsidR="00E127F8" w:rsidRDefault="00C6523D">
      <w:pPr>
        <w:pStyle w:val="a3"/>
        <w:ind w:left="1781" w:right="1790"/>
        <w:jc w:val="center"/>
      </w:pPr>
      <w:r>
        <w:rPr>
          <w:color w:val="202020"/>
        </w:rPr>
        <w:t>Томск 2019</w:t>
      </w:r>
    </w:p>
    <w:p w:rsidR="00E127F8" w:rsidRDefault="00E127F8">
      <w:pPr>
        <w:jc w:val="center"/>
        <w:sectPr w:rsidR="00E127F8">
          <w:pgSz w:w="11900" w:h="16840"/>
          <w:pgMar w:top="1580" w:right="420" w:bottom="280" w:left="1300" w:header="720" w:footer="720" w:gutter="0"/>
          <w:cols w:space="720"/>
        </w:sectPr>
      </w:pPr>
    </w:p>
    <w:p w:rsidR="00E127F8" w:rsidRDefault="00C6523D">
      <w:pPr>
        <w:spacing w:before="67"/>
        <w:ind w:left="1613" w:right="1811"/>
        <w:jc w:val="center"/>
        <w:rPr>
          <w:b/>
          <w:sz w:val="28"/>
        </w:rPr>
      </w:pPr>
      <w:r>
        <w:rPr>
          <w:b/>
          <w:sz w:val="28"/>
        </w:rPr>
        <w:lastRenderedPageBreak/>
        <w:t>Состав проектных материалов</w:t>
      </w:r>
    </w:p>
    <w:p w:rsidR="00E127F8" w:rsidRDefault="00E127F8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6"/>
        <w:gridCol w:w="6483"/>
        <w:gridCol w:w="883"/>
        <w:gridCol w:w="1167"/>
      </w:tblGrid>
      <w:tr w:rsidR="00E127F8">
        <w:trPr>
          <w:trHeight w:val="340"/>
        </w:trPr>
        <w:tc>
          <w:tcPr>
            <w:tcW w:w="826" w:type="dxa"/>
          </w:tcPr>
          <w:p w:rsidR="00E127F8" w:rsidRDefault="00C6523D">
            <w:pPr>
              <w:pStyle w:val="TableParagraph"/>
              <w:spacing w:before="43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6483" w:type="dxa"/>
          </w:tcPr>
          <w:p w:rsidR="00E127F8" w:rsidRDefault="00C6523D">
            <w:pPr>
              <w:pStyle w:val="TableParagraph"/>
              <w:spacing w:before="43"/>
              <w:ind w:left="2122" w:right="2113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документа</w:t>
            </w:r>
          </w:p>
        </w:tc>
        <w:tc>
          <w:tcPr>
            <w:tcW w:w="883" w:type="dxa"/>
          </w:tcPr>
          <w:p w:rsidR="00E127F8" w:rsidRDefault="00C6523D">
            <w:pPr>
              <w:pStyle w:val="TableParagraph"/>
              <w:spacing w:before="43"/>
              <w:ind w:left="200" w:right="180"/>
              <w:jc w:val="center"/>
              <w:rPr>
                <w:sz w:val="20"/>
              </w:rPr>
            </w:pPr>
            <w:r>
              <w:rPr>
                <w:sz w:val="20"/>
              </w:rPr>
              <w:t>Гриф</w:t>
            </w:r>
          </w:p>
        </w:tc>
        <w:tc>
          <w:tcPr>
            <w:tcW w:w="1167" w:type="dxa"/>
          </w:tcPr>
          <w:p w:rsidR="00E127F8" w:rsidRDefault="00C6523D">
            <w:pPr>
              <w:pStyle w:val="TableParagraph"/>
              <w:spacing w:line="221" w:lineRule="exact"/>
              <w:ind w:left="177" w:right="151"/>
              <w:jc w:val="center"/>
              <w:rPr>
                <w:sz w:val="20"/>
              </w:rPr>
            </w:pPr>
            <w:r>
              <w:rPr>
                <w:sz w:val="20"/>
              </w:rPr>
              <w:t>Масштаб</w:t>
            </w:r>
          </w:p>
        </w:tc>
      </w:tr>
      <w:tr w:rsidR="00E127F8">
        <w:trPr>
          <w:trHeight w:val="513"/>
        </w:trPr>
        <w:tc>
          <w:tcPr>
            <w:tcW w:w="9359" w:type="dxa"/>
            <w:gridSpan w:val="4"/>
          </w:tcPr>
          <w:p w:rsidR="00E127F8" w:rsidRDefault="00C6523D">
            <w:pPr>
              <w:pStyle w:val="TableParagraph"/>
              <w:spacing w:before="88"/>
              <w:ind w:left="2093" w:right="20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Правила землепользования и застройки</w:t>
            </w:r>
          </w:p>
        </w:tc>
      </w:tr>
      <w:tr w:rsidR="00E127F8">
        <w:trPr>
          <w:trHeight w:val="517"/>
        </w:trPr>
        <w:tc>
          <w:tcPr>
            <w:tcW w:w="826" w:type="dxa"/>
          </w:tcPr>
          <w:p w:rsidR="00E127F8" w:rsidRDefault="00C6523D">
            <w:pPr>
              <w:pStyle w:val="TableParagraph"/>
              <w:spacing w:before="130"/>
              <w:ind w:right="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483" w:type="dxa"/>
          </w:tcPr>
          <w:p w:rsidR="00E127F8" w:rsidRDefault="00C6523D">
            <w:pPr>
              <w:pStyle w:val="TableParagraph"/>
              <w:spacing w:before="130"/>
              <w:ind w:left="115"/>
              <w:rPr>
                <w:sz w:val="20"/>
              </w:rPr>
            </w:pPr>
            <w:r>
              <w:rPr>
                <w:sz w:val="20"/>
              </w:rPr>
              <w:t>CD диск (графические и текстовые материалы)</w:t>
            </w:r>
          </w:p>
        </w:tc>
        <w:tc>
          <w:tcPr>
            <w:tcW w:w="883" w:type="dxa"/>
          </w:tcPr>
          <w:p w:rsidR="00E127F8" w:rsidRDefault="00C6523D">
            <w:pPr>
              <w:pStyle w:val="TableParagraph"/>
              <w:spacing w:before="130"/>
              <w:ind w:left="179" w:right="180"/>
              <w:jc w:val="center"/>
              <w:rPr>
                <w:sz w:val="20"/>
              </w:rPr>
            </w:pPr>
            <w:r>
              <w:rPr>
                <w:sz w:val="20"/>
              </w:rPr>
              <w:t>НС</w:t>
            </w:r>
          </w:p>
        </w:tc>
        <w:tc>
          <w:tcPr>
            <w:tcW w:w="1167" w:type="dxa"/>
          </w:tcPr>
          <w:p w:rsidR="00E127F8" w:rsidRDefault="00E127F8">
            <w:pPr>
              <w:pStyle w:val="TableParagraph"/>
              <w:rPr>
                <w:sz w:val="20"/>
              </w:rPr>
            </w:pPr>
          </w:p>
        </w:tc>
      </w:tr>
      <w:tr w:rsidR="00E127F8">
        <w:trPr>
          <w:trHeight w:val="513"/>
        </w:trPr>
        <w:tc>
          <w:tcPr>
            <w:tcW w:w="9359" w:type="dxa"/>
            <w:gridSpan w:val="4"/>
          </w:tcPr>
          <w:p w:rsidR="00E127F8" w:rsidRDefault="00C6523D">
            <w:pPr>
              <w:pStyle w:val="TableParagraph"/>
              <w:spacing w:before="130"/>
              <w:ind w:left="115"/>
              <w:rPr>
                <w:i/>
                <w:sz w:val="20"/>
              </w:rPr>
            </w:pPr>
            <w:r>
              <w:rPr>
                <w:i/>
                <w:sz w:val="20"/>
              </w:rPr>
              <w:t>Текстовые материалы</w:t>
            </w:r>
          </w:p>
        </w:tc>
      </w:tr>
      <w:tr w:rsidR="00E127F8">
        <w:trPr>
          <w:trHeight w:val="691"/>
        </w:trPr>
        <w:tc>
          <w:tcPr>
            <w:tcW w:w="826" w:type="dxa"/>
          </w:tcPr>
          <w:p w:rsidR="00E127F8" w:rsidRDefault="00E127F8">
            <w:pPr>
              <w:pStyle w:val="TableParagraph"/>
              <w:spacing w:before="9"/>
              <w:rPr>
                <w:b/>
                <w:sz w:val="18"/>
              </w:rPr>
            </w:pPr>
          </w:p>
          <w:p w:rsidR="00E127F8" w:rsidRDefault="00C6523D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483" w:type="dxa"/>
          </w:tcPr>
          <w:p w:rsidR="00E127F8" w:rsidRDefault="00C6523D">
            <w:pPr>
              <w:pStyle w:val="TableParagraph"/>
              <w:spacing w:line="232" w:lineRule="auto"/>
              <w:ind w:left="115" w:right="318"/>
              <w:rPr>
                <w:sz w:val="20"/>
              </w:rPr>
            </w:pPr>
            <w:r>
              <w:rPr>
                <w:sz w:val="20"/>
              </w:rPr>
              <w:t>Проект внесения изменений в Правила землепользования и застройки Трубачевского сельского поселения Шегарского муниципального района Томской области</w:t>
            </w:r>
          </w:p>
        </w:tc>
        <w:tc>
          <w:tcPr>
            <w:tcW w:w="883" w:type="dxa"/>
          </w:tcPr>
          <w:p w:rsidR="00E127F8" w:rsidRDefault="00E127F8">
            <w:pPr>
              <w:pStyle w:val="TableParagraph"/>
              <w:spacing w:before="9"/>
              <w:rPr>
                <w:b/>
                <w:sz w:val="18"/>
              </w:rPr>
            </w:pPr>
          </w:p>
          <w:p w:rsidR="00E127F8" w:rsidRDefault="00C6523D">
            <w:pPr>
              <w:pStyle w:val="TableParagraph"/>
              <w:ind w:left="179" w:right="180"/>
              <w:jc w:val="center"/>
              <w:rPr>
                <w:sz w:val="20"/>
              </w:rPr>
            </w:pPr>
            <w:r>
              <w:rPr>
                <w:sz w:val="20"/>
              </w:rPr>
              <w:t>НС</w:t>
            </w:r>
          </w:p>
        </w:tc>
        <w:tc>
          <w:tcPr>
            <w:tcW w:w="1167" w:type="dxa"/>
          </w:tcPr>
          <w:p w:rsidR="00E127F8" w:rsidRDefault="00E127F8">
            <w:pPr>
              <w:pStyle w:val="TableParagraph"/>
              <w:rPr>
                <w:sz w:val="20"/>
              </w:rPr>
            </w:pPr>
          </w:p>
        </w:tc>
      </w:tr>
      <w:tr w:rsidR="00E127F8">
        <w:trPr>
          <w:trHeight w:val="518"/>
        </w:trPr>
        <w:tc>
          <w:tcPr>
            <w:tcW w:w="9359" w:type="dxa"/>
            <w:gridSpan w:val="4"/>
          </w:tcPr>
          <w:p w:rsidR="00E127F8" w:rsidRDefault="00C6523D">
            <w:pPr>
              <w:pStyle w:val="TableParagraph"/>
              <w:spacing w:before="125"/>
              <w:ind w:left="115"/>
              <w:rPr>
                <w:i/>
                <w:sz w:val="20"/>
              </w:rPr>
            </w:pPr>
            <w:r>
              <w:rPr>
                <w:i/>
                <w:sz w:val="20"/>
              </w:rPr>
              <w:t>Графические материалы</w:t>
            </w:r>
          </w:p>
        </w:tc>
      </w:tr>
      <w:tr w:rsidR="00E127F8">
        <w:trPr>
          <w:trHeight w:val="685"/>
        </w:trPr>
        <w:tc>
          <w:tcPr>
            <w:tcW w:w="826" w:type="dxa"/>
          </w:tcPr>
          <w:p w:rsidR="00E127F8" w:rsidRDefault="00E127F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E127F8" w:rsidRDefault="00C6523D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483" w:type="dxa"/>
          </w:tcPr>
          <w:p w:rsidR="00E127F8" w:rsidRDefault="00C6523D">
            <w:pPr>
              <w:pStyle w:val="TableParagraph"/>
              <w:spacing w:before="1" w:line="226" w:lineRule="exact"/>
              <w:ind w:left="115" w:right="318"/>
              <w:rPr>
                <w:sz w:val="20"/>
              </w:rPr>
            </w:pPr>
            <w:r>
              <w:rPr>
                <w:sz w:val="20"/>
              </w:rPr>
              <w:t xml:space="preserve">Карта градостроительного зонирования населенного пункта деревни </w:t>
            </w:r>
            <w:proofErr w:type="spellStart"/>
            <w:r>
              <w:rPr>
                <w:sz w:val="20"/>
              </w:rPr>
              <w:t>Бушуево</w:t>
            </w:r>
            <w:proofErr w:type="spellEnd"/>
            <w:r>
              <w:rPr>
                <w:sz w:val="20"/>
              </w:rPr>
              <w:t xml:space="preserve">. Карта зон с особыми условиями использования населенного пункта деревни </w:t>
            </w:r>
            <w:proofErr w:type="spellStart"/>
            <w:r>
              <w:rPr>
                <w:sz w:val="20"/>
              </w:rPr>
              <w:t>Бушуево</w:t>
            </w:r>
            <w:proofErr w:type="spellEnd"/>
          </w:p>
        </w:tc>
        <w:tc>
          <w:tcPr>
            <w:tcW w:w="883" w:type="dxa"/>
          </w:tcPr>
          <w:p w:rsidR="00E127F8" w:rsidRDefault="00E127F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E127F8" w:rsidRDefault="00C6523D">
            <w:pPr>
              <w:pStyle w:val="TableParagraph"/>
              <w:ind w:left="179" w:right="180"/>
              <w:jc w:val="center"/>
              <w:rPr>
                <w:sz w:val="20"/>
              </w:rPr>
            </w:pPr>
            <w:r>
              <w:rPr>
                <w:sz w:val="20"/>
              </w:rPr>
              <w:t>НС</w:t>
            </w:r>
          </w:p>
        </w:tc>
        <w:tc>
          <w:tcPr>
            <w:tcW w:w="1167" w:type="dxa"/>
          </w:tcPr>
          <w:p w:rsidR="00E127F8" w:rsidRDefault="00E127F8">
            <w:pPr>
              <w:pStyle w:val="TableParagraph"/>
              <w:spacing w:before="4"/>
              <w:rPr>
                <w:b/>
                <w:sz w:val="18"/>
              </w:rPr>
            </w:pPr>
          </w:p>
          <w:p w:rsidR="00E127F8" w:rsidRDefault="00C6523D">
            <w:pPr>
              <w:pStyle w:val="TableParagraph"/>
              <w:ind w:left="173" w:right="151"/>
              <w:jc w:val="center"/>
              <w:rPr>
                <w:sz w:val="20"/>
              </w:rPr>
            </w:pPr>
            <w:r>
              <w:rPr>
                <w:sz w:val="20"/>
              </w:rPr>
              <w:t>б/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</w:tr>
      <w:tr w:rsidR="00E127F8">
        <w:trPr>
          <w:trHeight w:val="686"/>
        </w:trPr>
        <w:tc>
          <w:tcPr>
            <w:tcW w:w="826" w:type="dxa"/>
          </w:tcPr>
          <w:p w:rsidR="00E127F8" w:rsidRDefault="00E127F8">
            <w:pPr>
              <w:pStyle w:val="TableParagraph"/>
              <w:spacing w:before="9"/>
              <w:rPr>
                <w:b/>
                <w:sz w:val="18"/>
              </w:rPr>
            </w:pPr>
          </w:p>
          <w:p w:rsidR="00E127F8" w:rsidRDefault="00C6523D">
            <w:pPr>
              <w:pStyle w:val="TableParagraph"/>
              <w:spacing w:before="1"/>
              <w:ind w:right="2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483" w:type="dxa"/>
          </w:tcPr>
          <w:p w:rsidR="00E127F8" w:rsidRDefault="00C6523D">
            <w:pPr>
              <w:pStyle w:val="TableParagraph"/>
              <w:spacing w:line="235" w:lineRule="auto"/>
              <w:ind w:left="115"/>
              <w:rPr>
                <w:sz w:val="20"/>
              </w:rPr>
            </w:pPr>
            <w:r>
              <w:rPr>
                <w:sz w:val="20"/>
              </w:rPr>
              <w:t>Карта градостроительного зонирования населенного пункта деревни Новониколаевка. Карта зон с особыми условиями использования</w:t>
            </w:r>
          </w:p>
          <w:p w:rsidR="00E127F8" w:rsidRDefault="00C6523D">
            <w:pPr>
              <w:pStyle w:val="TableParagraph"/>
              <w:spacing w:line="219" w:lineRule="exact"/>
              <w:ind w:left="115"/>
              <w:rPr>
                <w:sz w:val="20"/>
              </w:rPr>
            </w:pPr>
            <w:r>
              <w:rPr>
                <w:sz w:val="20"/>
              </w:rPr>
              <w:t>населенного пункта деревни Новониколаевка</w:t>
            </w:r>
          </w:p>
        </w:tc>
        <w:tc>
          <w:tcPr>
            <w:tcW w:w="883" w:type="dxa"/>
          </w:tcPr>
          <w:p w:rsidR="00E127F8" w:rsidRDefault="00E127F8">
            <w:pPr>
              <w:pStyle w:val="TableParagraph"/>
              <w:spacing w:before="9"/>
              <w:rPr>
                <w:b/>
                <w:sz w:val="18"/>
              </w:rPr>
            </w:pPr>
          </w:p>
          <w:p w:rsidR="00E127F8" w:rsidRDefault="00C6523D">
            <w:pPr>
              <w:pStyle w:val="TableParagraph"/>
              <w:spacing w:before="1"/>
              <w:ind w:left="179" w:right="180"/>
              <w:jc w:val="center"/>
              <w:rPr>
                <w:sz w:val="20"/>
              </w:rPr>
            </w:pPr>
            <w:r>
              <w:rPr>
                <w:sz w:val="20"/>
              </w:rPr>
              <w:t>НС</w:t>
            </w:r>
          </w:p>
        </w:tc>
        <w:tc>
          <w:tcPr>
            <w:tcW w:w="1167" w:type="dxa"/>
          </w:tcPr>
          <w:p w:rsidR="00E127F8" w:rsidRDefault="00E127F8">
            <w:pPr>
              <w:pStyle w:val="TableParagraph"/>
              <w:spacing w:before="9"/>
              <w:rPr>
                <w:b/>
                <w:sz w:val="18"/>
              </w:rPr>
            </w:pPr>
          </w:p>
          <w:p w:rsidR="00E127F8" w:rsidRDefault="00C6523D">
            <w:pPr>
              <w:pStyle w:val="TableParagraph"/>
              <w:spacing w:before="1"/>
              <w:ind w:left="173" w:right="151"/>
              <w:jc w:val="center"/>
              <w:rPr>
                <w:sz w:val="20"/>
              </w:rPr>
            </w:pPr>
            <w:r>
              <w:rPr>
                <w:sz w:val="20"/>
              </w:rPr>
              <w:t>б/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</w:tr>
      <w:tr w:rsidR="00E127F8">
        <w:trPr>
          <w:trHeight w:val="690"/>
        </w:trPr>
        <w:tc>
          <w:tcPr>
            <w:tcW w:w="826" w:type="dxa"/>
          </w:tcPr>
          <w:p w:rsidR="00E127F8" w:rsidRDefault="00E127F8">
            <w:pPr>
              <w:pStyle w:val="TableParagraph"/>
              <w:spacing w:before="9"/>
              <w:rPr>
                <w:b/>
                <w:sz w:val="18"/>
              </w:rPr>
            </w:pPr>
          </w:p>
          <w:p w:rsidR="00E127F8" w:rsidRDefault="00C6523D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483" w:type="dxa"/>
          </w:tcPr>
          <w:p w:rsidR="00E127F8" w:rsidRDefault="00C6523D">
            <w:pPr>
              <w:pStyle w:val="TableParagraph"/>
              <w:spacing w:line="235" w:lineRule="auto"/>
              <w:ind w:left="115" w:right="318"/>
              <w:rPr>
                <w:sz w:val="20"/>
              </w:rPr>
            </w:pPr>
            <w:r>
              <w:rPr>
                <w:sz w:val="20"/>
              </w:rPr>
              <w:t xml:space="preserve">Карта градостроительного зонирования населенного пункта деревни </w:t>
            </w:r>
            <w:proofErr w:type="spellStart"/>
            <w:r>
              <w:rPr>
                <w:sz w:val="20"/>
              </w:rPr>
              <w:t>Новоуспенка</w:t>
            </w:r>
            <w:proofErr w:type="spellEnd"/>
            <w:r>
              <w:rPr>
                <w:sz w:val="20"/>
              </w:rPr>
              <w:t xml:space="preserve">. Карта зон с особыми условиями использования населенного пункта деревни </w:t>
            </w:r>
            <w:proofErr w:type="spellStart"/>
            <w:r>
              <w:rPr>
                <w:sz w:val="20"/>
              </w:rPr>
              <w:t>Новоуспенка</w:t>
            </w:r>
            <w:proofErr w:type="spellEnd"/>
          </w:p>
        </w:tc>
        <w:tc>
          <w:tcPr>
            <w:tcW w:w="883" w:type="dxa"/>
          </w:tcPr>
          <w:p w:rsidR="00E127F8" w:rsidRDefault="00E127F8">
            <w:pPr>
              <w:pStyle w:val="TableParagraph"/>
              <w:spacing w:before="9"/>
              <w:rPr>
                <w:b/>
                <w:sz w:val="18"/>
              </w:rPr>
            </w:pPr>
          </w:p>
          <w:p w:rsidR="00E127F8" w:rsidRDefault="00C6523D">
            <w:pPr>
              <w:pStyle w:val="TableParagraph"/>
              <w:ind w:left="179" w:right="180"/>
              <w:jc w:val="center"/>
              <w:rPr>
                <w:sz w:val="20"/>
              </w:rPr>
            </w:pPr>
            <w:r>
              <w:rPr>
                <w:sz w:val="20"/>
              </w:rPr>
              <w:t>НС</w:t>
            </w:r>
          </w:p>
        </w:tc>
        <w:tc>
          <w:tcPr>
            <w:tcW w:w="1167" w:type="dxa"/>
          </w:tcPr>
          <w:p w:rsidR="00E127F8" w:rsidRDefault="00E127F8">
            <w:pPr>
              <w:pStyle w:val="TableParagraph"/>
              <w:spacing w:before="9"/>
              <w:rPr>
                <w:b/>
                <w:sz w:val="18"/>
              </w:rPr>
            </w:pPr>
          </w:p>
          <w:p w:rsidR="00E127F8" w:rsidRDefault="00C6523D">
            <w:pPr>
              <w:pStyle w:val="TableParagraph"/>
              <w:ind w:left="173" w:right="151"/>
              <w:jc w:val="center"/>
              <w:rPr>
                <w:sz w:val="20"/>
              </w:rPr>
            </w:pPr>
            <w:r>
              <w:rPr>
                <w:sz w:val="20"/>
              </w:rPr>
              <w:t>б/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</w:tr>
      <w:tr w:rsidR="00E127F8">
        <w:trPr>
          <w:trHeight w:val="691"/>
        </w:trPr>
        <w:tc>
          <w:tcPr>
            <w:tcW w:w="826" w:type="dxa"/>
          </w:tcPr>
          <w:p w:rsidR="00E127F8" w:rsidRDefault="00E127F8">
            <w:pPr>
              <w:pStyle w:val="TableParagraph"/>
              <w:spacing w:before="9"/>
              <w:rPr>
                <w:b/>
                <w:sz w:val="18"/>
              </w:rPr>
            </w:pPr>
          </w:p>
          <w:p w:rsidR="00E127F8" w:rsidRDefault="00C6523D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483" w:type="dxa"/>
          </w:tcPr>
          <w:p w:rsidR="00E127F8" w:rsidRDefault="00C6523D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Карта градостроительного зонирования населенного пункта села</w:t>
            </w:r>
          </w:p>
          <w:p w:rsidR="00E127F8" w:rsidRDefault="00C6523D">
            <w:pPr>
              <w:pStyle w:val="TableParagraph"/>
              <w:spacing w:before="6" w:line="226" w:lineRule="exact"/>
              <w:ind w:left="115" w:right="1025"/>
              <w:rPr>
                <w:sz w:val="20"/>
              </w:rPr>
            </w:pPr>
            <w:proofErr w:type="spellStart"/>
            <w:r>
              <w:rPr>
                <w:sz w:val="20"/>
              </w:rPr>
              <w:t>Малобрагино</w:t>
            </w:r>
            <w:proofErr w:type="spellEnd"/>
            <w:r>
              <w:rPr>
                <w:sz w:val="20"/>
              </w:rPr>
              <w:t xml:space="preserve">. Карта зон с особыми условиями использования населенного пункта села </w:t>
            </w:r>
            <w:proofErr w:type="spellStart"/>
            <w:r>
              <w:rPr>
                <w:sz w:val="20"/>
              </w:rPr>
              <w:t>Малобрагино</w:t>
            </w:r>
            <w:proofErr w:type="spellEnd"/>
          </w:p>
        </w:tc>
        <w:tc>
          <w:tcPr>
            <w:tcW w:w="883" w:type="dxa"/>
          </w:tcPr>
          <w:p w:rsidR="00E127F8" w:rsidRDefault="00E127F8">
            <w:pPr>
              <w:pStyle w:val="TableParagraph"/>
              <w:spacing w:before="9"/>
              <w:rPr>
                <w:b/>
                <w:sz w:val="18"/>
              </w:rPr>
            </w:pPr>
          </w:p>
          <w:p w:rsidR="00E127F8" w:rsidRDefault="00C6523D">
            <w:pPr>
              <w:pStyle w:val="TableParagraph"/>
              <w:ind w:left="179" w:right="180"/>
              <w:jc w:val="center"/>
              <w:rPr>
                <w:sz w:val="20"/>
              </w:rPr>
            </w:pPr>
            <w:r>
              <w:rPr>
                <w:sz w:val="20"/>
              </w:rPr>
              <w:t>НС</w:t>
            </w:r>
          </w:p>
        </w:tc>
        <w:tc>
          <w:tcPr>
            <w:tcW w:w="1167" w:type="dxa"/>
          </w:tcPr>
          <w:p w:rsidR="00E127F8" w:rsidRDefault="00E127F8">
            <w:pPr>
              <w:pStyle w:val="TableParagraph"/>
              <w:spacing w:before="9"/>
              <w:rPr>
                <w:b/>
                <w:sz w:val="18"/>
              </w:rPr>
            </w:pPr>
          </w:p>
          <w:p w:rsidR="00E127F8" w:rsidRDefault="00C6523D">
            <w:pPr>
              <w:pStyle w:val="TableParagraph"/>
              <w:ind w:left="173" w:right="151"/>
              <w:jc w:val="center"/>
              <w:rPr>
                <w:sz w:val="20"/>
              </w:rPr>
            </w:pPr>
            <w:r>
              <w:rPr>
                <w:sz w:val="20"/>
              </w:rPr>
              <w:t>б/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</w:tr>
      <w:tr w:rsidR="00E127F8">
        <w:trPr>
          <w:trHeight w:val="690"/>
        </w:trPr>
        <w:tc>
          <w:tcPr>
            <w:tcW w:w="826" w:type="dxa"/>
          </w:tcPr>
          <w:p w:rsidR="00E127F8" w:rsidRDefault="00E127F8">
            <w:pPr>
              <w:pStyle w:val="TableParagraph"/>
              <w:spacing w:before="9"/>
              <w:rPr>
                <w:b/>
                <w:sz w:val="18"/>
              </w:rPr>
            </w:pPr>
          </w:p>
          <w:p w:rsidR="00E127F8" w:rsidRDefault="00C6523D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483" w:type="dxa"/>
          </w:tcPr>
          <w:p w:rsidR="00E127F8" w:rsidRDefault="00C6523D">
            <w:pPr>
              <w:pStyle w:val="TableParagraph"/>
              <w:spacing w:line="235" w:lineRule="auto"/>
              <w:ind w:left="115" w:right="174"/>
              <w:rPr>
                <w:sz w:val="20"/>
              </w:rPr>
            </w:pPr>
            <w:r>
              <w:rPr>
                <w:sz w:val="20"/>
              </w:rPr>
              <w:t>Карта градостроительного зонирования населенного пункта села Трубачево. Карта зон с особыми условиями использования населенного</w:t>
            </w:r>
          </w:p>
          <w:p w:rsidR="00E127F8" w:rsidRDefault="00C6523D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пункта села Трубачево</w:t>
            </w:r>
          </w:p>
        </w:tc>
        <w:tc>
          <w:tcPr>
            <w:tcW w:w="883" w:type="dxa"/>
          </w:tcPr>
          <w:p w:rsidR="00E127F8" w:rsidRDefault="00E127F8">
            <w:pPr>
              <w:pStyle w:val="TableParagraph"/>
              <w:spacing w:before="9"/>
              <w:rPr>
                <w:b/>
                <w:sz w:val="18"/>
              </w:rPr>
            </w:pPr>
          </w:p>
          <w:p w:rsidR="00E127F8" w:rsidRDefault="00C6523D">
            <w:pPr>
              <w:pStyle w:val="TableParagraph"/>
              <w:ind w:left="179" w:right="180"/>
              <w:jc w:val="center"/>
              <w:rPr>
                <w:sz w:val="20"/>
              </w:rPr>
            </w:pPr>
            <w:r>
              <w:rPr>
                <w:sz w:val="20"/>
              </w:rPr>
              <w:t>НС</w:t>
            </w:r>
          </w:p>
        </w:tc>
        <w:tc>
          <w:tcPr>
            <w:tcW w:w="1167" w:type="dxa"/>
          </w:tcPr>
          <w:p w:rsidR="00E127F8" w:rsidRDefault="00E127F8">
            <w:pPr>
              <w:pStyle w:val="TableParagraph"/>
              <w:spacing w:before="9"/>
              <w:rPr>
                <w:b/>
                <w:sz w:val="18"/>
              </w:rPr>
            </w:pPr>
          </w:p>
          <w:p w:rsidR="00E127F8" w:rsidRDefault="00C6523D">
            <w:pPr>
              <w:pStyle w:val="TableParagraph"/>
              <w:ind w:left="173" w:right="151"/>
              <w:jc w:val="center"/>
              <w:rPr>
                <w:sz w:val="20"/>
              </w:rPr>
            </w:pPr>
            <w:r>
              <w:rPr>
                <w:sz w:val="20"/>
              </w:rPr>
              <w:t>б/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</w:tr>
    </w:tbl>
    <w:p w:rsidR="00E127F8" w:rsidRDefault="00E127F8">
      <w:pPr>
        <w:jc w:val="center"/>
        <w:rPr>
          <w:sz w:val="20"/>
        </w:rPr>
        <w:sectPr w:rsidR="00E127F8">
          <w:footerReference w:type="default" r:id="rId11"/>
          <w:pgSz w:w="11900" w:h="16840"/>
          <w:pgMar w:top="1040" w:right="420" w:bottom="1180" w:left="1300" w:header="0" w:footer="993" w:gutter="0"/>
          <w:pgNumType w:start="1"/>
          <w:cols w:space="720"/>
        </w:sectPr>
      </w:pPr>
    </w:p>
    <w:p w:rsidR="00E127F8" w:rsidRDefault="00C6523D">
      <w:pPr>
        <w:spacing w:before="72"/>
        <w:ind w:left="399"/>
        <w:rPr>
          <w:sz w:val="28"/>
        </w:rPr>
      </w:pPr>
      <w:r>
        <w:rPr>
          <w:sz w:val="28"/>
        </w:rPr>
        <w:lastRenderedPageBreak/>
        <w:t>Оглавление</w:t>
      </w:r>
    </w:p>
    <w:sdt>
      <w:sdtPr>
        <w:id w:val="26585784"/>
        <w:docPartObj>
          <w:docPartGallery w:val="Table of Contents"/>
          <w:docPartUnique/>
        </w:docPartObj>
      </w:sdtPr>
      <w:sdtContent>
        <w:p w:rsidR="00E127F8" w:rsidRDefault="00A14F5A">
          <w:pPr>
            <w:pStyle w:val="TOC1"/>
            <w:numPr>
              <w:ilvl w:val="0"/>
              <w:numId w:val="8"/>
            </w:numPr>
            <w:tabs>
              <w:tab w:val="left" w:pos="841"/>
              <w:tab w:val="left" w:pos="842"/>
              <w:tab w:val="left" w:leader="dot" w:pos="9638"/>
            </w:tabs>
          </w:pPr>
          <w:hyperlink w:anchor="_bookmark0" w:history="1">
            <w:r w:rsidR="00C6523D">
              <w:t>ВВЕДЕНИЕ</w:t>
            </w:r>
            <w:r w:rsidR="00C6523D">
              <w:tab/>
              <w:t>3</w:t>
            </w:r>
          </w:hyperlink>
        </w:p>
        <w:p w:rsidR="00E127F8" w:rsidRDefault="00A14F5A">
          <w:pPr>
            <w:pStyle w:val="TOC1"/>
            <w:numPr>
              <w:ilvl w:val="0"/>
              <w:numId w:val="8"/>
            </w:numPr>
            <w:tabs>
              <w:tab w:val="left" w:pos="841"/>
              <w:tab w:val="left" w:pos="842"/>
              <w:tab w:val="left" w:leader="dot" w:pos="9638"/>
            </w:tabs>
            <w:spacing w:before="141"/>
          </w:pPr>
          <w:hyperlink w:anchor="_bookmark1" w:history="1">
            <w:r w:rsidR="00C6523D">
              <w:t>ОБЩИЕ СВЕДЕНИЯ</w:t>
            </w:r>
            <w:r w:rsidR="00C6523D">
              <w:rPr>
                <w:spacing w:val="-2"/>
              </w:rPr>
              <w:t xml:space="preserve"> </w:t>
            </w:r>
            <w:r w:rsidR="00C6523D">
              <w:t>О</w:t>
            </w:r>
            <w:r w:rsidR="00C6523D">
              <w:rPr>
                <w:spacing w:val="-11"/>
              </w:rPr>
              <w:t xml:space="preserve"> </w:t>
            </w:r>
            <w:r w:rsidR="00C6523D">
              <w:t>ТЕРРИТОРИИ</w:t>
            </w:r>
            <w:r w:rsidR="00C6523D">
              <w:tab/>
              <w:t>4</w:t>
            </w:r>
          </w:hyperlink>
        </w:p>
        <w:p w:rsidR="00E127F8" w:rsidRDefault="00A14F5A">
          <w:pPr>
            <w:pStyle w:val="TOC1"/>
            <w:numPr>
              <w:ilvl w:val="0"/>
              <w:numId w:val="8"/>
            </w:numPr>
            <w:tabs>
              <w:tab w:val="left" w:pos="841"/>
              <w:tab w:val="left" w:pos="842"/>
              <w:tab w:val="left" w:leader="dot" w:pos="9638"/>
            </w:tabs>
            <w:spacing w:before="127" w:line="288" w:lineRule="auto"/>
            <w:ind w:left="399" w:right="428" w:firstLine="0"/>
          </w:pPr>
          <w:hyperlink w:anchor="_bookmark2" w:history="1">
            <w:r w:rsidR="00C6523D">
              <w:t>ОБОСНОВАНИЕ ПРЕДЛОЖЕНИЙ ПО ПРОЕКТУ ВНЕСЕНИЯ ИЗМЕНЕНИЙ В ПРАВИЛА</w:t>
            </w:r>
          </w:hyperlink>
          <w:hyperlink w:anchor="_bookmark2" w:history="1">
            <w:r w:rsidR="00C6523D">
              <w:t xml:space="preserve"> ЗЕМЛЕПОЛЬЗОВАНИЯ</w:t>
            </w:r>
            <w:r w:rsidR="00C6523D">
              <w:rPr>
                <w:spacing w:val="1"/>
              </w:rPr>
              <w:t xml:space="preserve"> </w:t>
            </w:r>
            <w:r w:rsidR="00C6523D">
              <w:t>И</w:t>
            </w:r>
            <w:r w:rsidR="00C6523D">
              <w:rPr>
                <w:spacing w:val="-2"/>
              </w:rPr>
              <w:t xml:space="preserve"> </w:t>
            </w:r>
            <w:r w:rsidR="00C6523D">
              <w:t>ЗАСТРОЙКИ</w:t>
            </w:r>
            <w:r w:rsidR="00C6523D">
              <w:tab/>
            </w:r>
            <w:r w:rsidR="00C6523D">
              <w:rPr>
                <w:spacing w:val="-18"/>
              </w:rPr>
              <w:t>5</w:t>
            </w:r>
          </w:hyperlink>
        </w:p>
        <w:p w:rsidR="00E127F8" w:rsidRDefault="00A14F5A">
          <w:pPr>
            <w:pStyle w:val="TOC1"/>
            <w:numPr>
              <w:ilvl w:val="0"/>
              <w:numId w:val="8"/>
            </w:numPr>
            <w:tabs>
              <w:tab w:val="left" w:pos="841"/>
              <w:tab w:val="left" w:pos="842"/>
              <w:tab w:val="left" w:leader="dot" w:pos="9638"/>
            </w:tabs>
            <w:spacing w:before="74" w:line="288" w:lineRule="auto"/>
            <w:ind w:left="399" w:right="428" w:firstLine="0"/>
          </w:pPr>
          <w:hyperlink w:anchor="_bookmark3" w:history="1">
            <w:r w:rsidR="00C6523D">
              <w:t>ПРОЕКТ ВНЕСЕНИЯ ИЗМЕНЕНИЙ В ПРАВИЛА ЗЕМЛЕПОЛЬЗОВАНИЯ И ЗАСТРОЙКИ.</w:t>
            </w:r>
          </w:hyperlink>
          <w:hyperlink w:anchor="_bookmark3" w:history="1">
            <w:r w:rsidR="00C6523D">
              <w:t xml:space="preserve"> ГРАФИЧЕСКАЯ</w:t>
            </w:r>
            <w:r w:rsidR="00C6523D">
              <w:rPr>
                <w:spacing w:val="3"/>
              </w:rPr>
              <w:t xml:space="preserve"> </w:t>
            </w:r>
            <w:r w:rsidR="00C6523D">
              <w:t>ЧАСТЬ</w:t>
            </w:r>
            <w:r w:rsidR="00C6523D">
              <w:tab/>
            </w:r>
            <w:r w:rsidR="00C6523D">
              <w:rPr>
                <w:spacing w:val="-18"/>
              </w:rPr>
              <w:t>8</w:t>
            </w:r>
          </w:hyperlink>
        </w:p>
      </w:sdtContent>
    </w:sdt>
    <w:p w:rsidR="00E127F8" w:rsidRDefault="00E127F8">
      <w:pPr>
        <w:spacing w:line="288" w:lineRule="auto"/>
        <w:sectPr w:rsidR="00E127F8">
          <w:pgSz w:w="11900" w:h="16840"/>
          <w:pgMar w:top="1040" w:right="420" w:bottom="1180" w:left="1300" w:header="0" w:footer="993" w:gutter="0"/>
          <w:cols w:space="720"/>
        </w:sectPr>
      </w:pPr>
    </w:p>
    <w:p w:rsidR="00E127F8" w:rsidRDefault="00C6523D">
      <w:pPr>
        <w:pStyle w:val="Heading1"/>
        <w:numPr>
          <w:ilvl w:val="1"/>
          <w:numId w:val="8"/>
        </w:numPr>
        <w:tabs>
          <w:tab w:val="left" w:pos="4770"/>
        </w:tabs>
        <w:ind w:hanging="361"/>
        <w:jc w:val="left"/>
      </w:pPr>
      <w:bookmarkStart w:id="0" w:name="1._ВВЕДЕНИЕ"/>
      <w:bookmarkStart w:id="1" w:name="_bookmark0"/>
      <w:bookmarkEnd w:id="0"/>
      <w:bookmarkEnd w:id="1"/>
      <w:r>
        <w:lastRenderedPageBreak/>
        <w:t>ВВЕДЕНИЕ</w:t>
      </w:r>
    </w:p>
    <w:p w:rsidR="00E127F8" w:rsidRDefault="00E127F8">
      <w:pPr>
        <w:pStyle w:val="a3"/>
        <w:spacing w:before="2"/>
        <w:rPr>
          <w:b/>
          <w:sz w:val="23"/>
        </w:rPr>
      </w:pPr>
    </w:p>
    <w:p w:rsidR="00E127F8" w:rsidRDefault="00C6523D">
      <w:pPr>
        <w:pStyle w:val="a3"/>
        <w:ind w:left="1110"/>
        <w:jc w:val="both"/>
      </w:pPr>
      <w:r>
        <w:t>Настоящий проект изменений в правила землепользования и застройки</w:t>
      </w:r>
    </w:p>
    <w:p w:rsidR="00E127F8" w:rsidRDefault="00C6523D">
      <w:pPr>
        <w:pStyle w:val="a3"/>
        <w:spacing w:before="7"/>
        <w:ind w:left="760" w:right="418"/>
        <w:jc w:val="both"/>
      </w:pPr>
      <w:r>
        <w:t xml:space="preserve">«Трубачевское сельское поселение» Шегарского района Томской области подготовлен организацией ООО «Контур» в части функционального зонирования территории в окрестностях д. </w:t>
      </w:r>
      <w:proofErr w:type="spellStart"/>
      <w:r>
        <w:t>Бушуево</w:t>
      </w:r>
      <w:proofErr w:type="spellEnd"/>
      <w:r>
        <w:t xml:space="preserve">, д. </w:t>
      </w:r>
      <w:proofErr w:type="spellStart"/>
      <w:r>
        <w:t>Новоуспенка</w:t>
      </w:r>
      <w:proofErr w:type="spellEnd"/>
      <w:r>
        <w:t xml:space="preserve">, д. Новониколаевка, с. </w:t>
      </w:r>
      <w:proofErr w:type="spellStart"/>
      <w:r>
        <w:t>Малобрагино</w:t>
      </w:r>
      <w:proofErr w:type="spellEnd"/>
      <w:r>
        <w:t>, с. Трубачево, в качестве документа, направленного на создание оптимальных условий территориального и социально-экономического развития Трубачевского сельского поселения.</w:t>
      </w:r>
    </w:p>
    <w:p w:rsidR="00E127F8" w:rsidRDefault="00E127F8">
      <w:pPr>
        <w:pStyle w:val="a3"/>
        <w:spacing w:before="10"/>
        <w:rPr>
          <w:sz w:val="23"/>
        </w:rPr>
      </w:pPr>
    </w:p>
    <w:p w:rsidR="00E127F8" w:rsidRDefault="00C6523D">
      <w:pPr>
        <w:pStyle w:val="a3"/>
        <w:ind w:left="760" w:right="1080" w:firstLine="350"/>
      </w:pPr>
      <w:r>
        <w:t>Проект выполнен в соответствии с Градостроительным кодексом Российской Федерации.</w:t>
      </w:r>
    </w:p>
    <w:p w:rsidR="00E127F8" w:rsidRDefault="00C6523D">
      <w:pPr>
        <w:pStyle w:val="a3"/>
        <w:spacing w:before="5" w:line="550" w:lineRule="atLeast"/>
        <w:ind w:left="1110"/>
      </w:pPr>
      <w:r>
        <w:t xml:space="preserve">Основание для проектирования: Муниципальный контракт №18.08 от 26.04.2019 г. Границы проектирования: в границах населенных пунктов д. </w:t>
      </w:r>
      <w:proofErr w:type="spellStart"/>
      <w:r>
        <w:t>Бушуево</w:t>
      </w:r>
      <w:proofErr w:type="spellEnd"/>
      <w:r>
        <w:t>,</w:t>
      </w:r>
    </w:p>
    <w:p w:rsidR="00E127F8" w:rsidRDefault="00C6523D">
      <w:pPr>
        <w:pStyle w:val="a3"/>
        <w:spacing w:before="9"/>
        <w:ind w:left="760" w:right="424"/>
      </w:pPr>
      <w:r>
        <w:t xml:space="preserve">д. </w:t>
      </w:r>
      <w:proofErr w:type="spellStart"/>
      <w:r>
        <w:t>Новоуспенка</w:t>
      </w:r>
      <w:proofErr w:type="spellEnd"/>
      <w:r>
        <w:t xml:space="preserve">, д. Новониколаевка, с. </w:t>
      </w:r>
      <w:proofErr w:type="spellStart"/>
      <w:r>
        <w:t>Малобрагино</w:t>
      </w:r>
      <w:proofErr w:type="spellEnd"/>
      <w:r>
        <w:t>, с. Трубачево Трубачевского сельского поселения.</w:t>
      </w:r>
    </w:p>
    <w:p w:rsidR="00E127F8" w:rsidRDefault="00E127F8">
      <w:pPr>
        <w:sectPr w:rsidR="00E127F8">
          <w:pgSz w:w="11900" w:h="16840"/>
          <w:pgMar w:top="1040" w:right="420" w:bottom="1180" w:left="1300" w:header="0" w:footer="993" w:gutter="0"/>
          <w:cols w:space="720"/>
        </w:sectPr>
      </w:pPr>
    </w:p>
    <w:p w:rsidR="00E127F8" w:rsidRDefault="00C6523D">
      <w:pPr>
        <w:pStyle w:val="Heading1"/>
        <w:numPr>
          <w:ilvl w:val="1"/>
          <w:numId w:val="8"/>
        </w:numPr>
        <w:tabs>
          <w:tab w:val="left" w:pos="3262"/>
        </w:tabs>
        <w:ind w:left="3262"/>
        <w:jc w:val="left"/>
      </w:pPr>
      <w:bookmarkStart w:id="2" w:name="2._ОБЩИЕ_СВЕДЕНИЯ_О_ТЕРРИТОРИИ"/>
      <w:bookmarkStart w:id="3" w:name="_bookmark1"/>
      <w:bookmarkEnd w:id="2"/>
      <w:bookmarkEnd w:id="3"/>
      <w:r>
        <w:lastRenderedPageBreak/>
        <w:t>ОБЩИЕ СВЕДЕНИЯ О</w:t>
      </w:r>
      <w:r>
        <w:rPr>
          <w:spacing w:val="4"/>
        </w:rPr>
        <w:t xml:space="preserve"> </w:t>
      </w:r>
      <w:r>
        <w:t>ТЕРРИТОРИИ</w:t>
      </w:r>
    </w:p>
    <w:p w:rsidR="00E127F8" w:rsidRDefault="00E127F8">
      <w:pPr>
        <w:pStyle w:val="a3"/>
        <w:spacing w:before="2"/>
        <w:rPr>
          <w:b/>
          <w:sz w:val="23"/>
        </w:rPr>
      </w:pPr>
    </w:p>
    <w:p w:rsidR="00E127F8" w:rsidRDefault="00C6523D">
      <w:pPr>
        <w:pStyle w:val="a3"/>
        <w:tabs>
          <w:tab w:val="left" w:pos="1499"/>
          <w:tab w:val="left" w:pos="2613"/>
          <w:tab w:val="left" w:pos="3655"/>
          <w:tab w:val="left" w:pos="4846"/>
          <w:tab w:val="left" w:pos="5302"/>
          <w:tab w:val="left" w:pos="6618"/>
          <w:tab w:val="left" w:pos="7007"/>
          <w:tab w:val="left" w:pos="7252"/>
          <w:tab w:val="left" w:pos="7526"/>
          <w:tab w:val="left" w:pos="8832"/>
        </w:tabs>
        <w:spacing w:line="360" w:lineRule="auto"/>
        <w:ind w:left="399" w:right="410" w:firstLine="710"/>
        <w:jc w:val="right"/>
      </w:pPr>
      <w:r>
        <w:t xml:space="preserve">Муниципальное   образование </w:t>
      </w:r>
      <w:r>
        <w:rPr>
          <w:spacing w:val="54"/>
        </w:rPr>
        <w:t xml:space="preserve"> </w:t>
      </w:r>
      <w:r>
        <w:t>«Трубачевское   сельское</w:t>
      </w:r>
      <w:r>
        <w:tab/>
        <w:t>поселение» образовано Законом</w:t>
      </w:r>
      <w:r>
        <w:tab/>
        <w:t>Томской</w:t>
      </w:r>
      <w:r>
        <w:tab/>
        <w:t>области</w:t>
      </w:r>
      <w:r>
        <w:tab/>
        <w:t>№206-ОЗ</w:t>
      </w:r>
      <w:r>
        <w:tab/>
        <w:t>от</w:t>
      </w:r>
      <w:r>
        <w:tab/>
        <w:t>10.09.2004</w:t>
      </w:r>
      <w:r>
        <w:tab/>
        <w:t>г.</w:t>
      </w:r>
      <w:r>
        <w:tab/>
      </w:r>
      <w:r>
        <w:rPr>
          <w:spacing w:val="-3"/>
        </w:rPr>
        <w:t>«О</w:t>
      </w:r>
      <w:r>
        <w:rPr>
          <w:spacing w:val="-3"/>
        </w:rPr>
        <w:tab/>
      </w:r>
      <w:r>
        <w:t>наделении</w:t>
      </w:r>
      <w:r>
        <w:tab/>
      </w:r>
      <w:r>
        <w:rPr>
          <w:spacing w:val="-1"/>
        </w:rPr>
        <w:t xml:space="preserve">статусом </w:t>
      </w:r>
      <w:r>
        <w:t>муниципального района, сельского поселения и установлении</w:t>
      </w:r>
      <w:r>
        <w:rPr>
          <w:spacing w:val="42"/>
        </w:rPr>
        <w:t xml:space="preserve"> </w:t>
      </w:r>
      <w:r>
        <w:t>границ</w:t>
      </w:r>
      <w:r>
        <w:rPr>
          <w:spacing w:val="56"/>
        </w:rPr>
        <w:t xml:space="preserve"> </w:t>
      </w:r>
      <w:r>
        <w:t>муниципальных образований на территории Шегарского района» и включает в себя 6</w:t>
      </w:r>
      <w:r>
        <w:rPr>
          <w:spacing w:val="26"/>
        </w:rPr>
        <w:t xml:space="preserve"> </w:t>
      </w:r>
      <w:r>
        <w:t>населенных</w:t>
      </w:r>
      <w:r>
        <w:rPr>
          <w:spacing w:val="-4"/>
        </w:rPr>
        <w:t xml:space="preserve"> </w:t>
      </w:r>
      <w:r>
        <w:t xml:space="preserve">пунктов: село Трубачево, село </w:t>
      </w:r>
      <w:proofErr w:type="spellStart"/>
      <w:r>
        <w:t>Малобрагино</w:t>
      </w:r>
      <w:proofErr w:type="spellEnd"/>
      <w:r>
        <w:t xml:space="preserve">, деревня </w:t>
      </w:r>
      <w:proofErr w:type="spellStart"/>
      <w:r>
        <w:t>Бушуево</w:t>
      </w:r>
      <w:proofErr w:type="spellEnd"/>
      <w:r>
        <w:t>, деревня</w:t>
      </w:r>
      <w:r>
        <w:rPr>
          <w:spacing w:val="15"/>
        </w:rPr>
        <w:t xml:space="preserve"> </w:t>
      </w:r>
      <w:proofErr w:type="spellStart"/>
      <w:r>
        <w:t>Новоуспенка</w:t>
      </w:r>
      <w:proofErr w:type="spellEnd"/>
      <w:r>
        <w:t>,</w:t>
      </w:r>
      <w:r>
        <w:rPr>
          <w:spacing w:val="31"/>
        </w:rPr>
        <w:t xml:space="preserve"> </w:t>
      </w:r>
      <w:r>
        <w:t xml:space="preserve">деревня Новониколаевка, деревня Большое </w:t>
      </w:r>
      <w:proofErr w:type="spellStart"/>
      <w:r>
        <w:t>Брагино</w:t>
      </w:r>
      <w:proofErr w:type="spellEnd"/>
      <w:r>
        <w:t>. Административный центр - село</w:t>
      </w:r>
      <w:r>
        <w:rPr>
          <w:spacing w:val="-2"/>
        </w:rPr>
        <w:t xml:space="preserve"> </w:t>
      </w:r>
      <w:r>
        <w:t>Трубачево.</w:t>
      </w:r>
    </w:p>
    <w:p w:rsidR="00E127F8" w:rsidRDefault="00C6523D">
      <w:pPr>
        <w:pStyle w:val="a3"/>
        <w:spacing w:before="9" w:line="357" w:lineRule="auto"/>
        <w:ind w:left="399" w:right="412" w:firstLine="710"/>
        <w:jc w:val="both"/>
      </w:pPr>
      <w:r>
        <w:t>Официальное (полное) наименование муниципального образования (в соответствии с Уставом муниципального образования) – Муниципальное образование «Трубачевское сельское поселение».</w:t>
      </w:r>
    </w:p>
    <w:p w:rsidR="00E127F8" w:rsidRDefault="00C6523D">
      <w:pPr>
        <w:pStyle w:val="a3"/>
        <w:spacing w:before="201" w:line="360" w:lineRule="auto"/>
        <w:ind w:left="399" w:right="415" w:firstLine="710"/>
        <w:jc w:val="both"/>
      </w:pPr>
      <w:r>
        <w:t xml:space="preserve">Территории, планируемые для размещения площадок для временного хранения и сортировки твердых коммунальных отходов и для размещения участков для захоронения на земельных участках, расположенных в д. </w:t>
      </w:r>
      <w:proofErr w:type="spellStart"/>
      <w:r>
        <w:t>Бушуево</w:t>
      </w:r>
      <w:proofErr w:type="spellEnd"/>
      <w:r>
        <w:t xml:space="preserve">, д. </w:t>
      </w:r>
      <w:proofErr w:type="spellStart"/>
      <w:r>
        <w:t>Новоуспенка</w:t>
      </w:r>
      <w:proofErr w:type="spellEnd"/>
      <w:r>
        <w:t xml:space="preserve">, д. Новониколаевка, с. </w:t>
      </w:r>
      <w:proofErr w:type="spellStart"/>
      <w:r>
        <w:t>Малобрагино</w:t>
      </w:r>
      <w:proofErr w:type="spellEnd"/>
      <w:r>
        <w:t>, с. Трубачево.</w:t>
      </w:r>
    </w:p>
    <w:p w:rsidR="00E127F8" w:rsidRDefault="00E127F8">
      <w:pPr>
        <w:spacing w:line="360" w:lineRule="auto"/>
        <w:jc w:val="both"/>
        <w:sectPr w:rsidR="00E127F8">
          <w:pgSz w:w="11900" w:h="16840"/>
          <w:pgMar w:top="1040" w:right="420" w:bottom="1180" w:left="1300" w:header="0" w:footer="993" w:gutter="0"/>
          <w:cols w:space="720"/>
        </w:sectPr>
      </w:pPr>
    </w:p>
    <w:p w:rsidR="00E127F8" w:rsidRDefault="00C6523D">
      <w:pPr>
        <w:pStyle w:val="a4"/>
        <w:numPr>
          <w:ilvl w:val="1"/>
          <w:numId w:val="8"/>
        </w:numPr>
        <w:tabs>
          <w:tab w:val="left" w:pos="1879"/>
        </w:tabs>
        <w:spacing w:before="71"/>
        <w:ind w:left="1879" w:hanging="361"/>
        <w:jc w:val="left"/>
        <w:rPr>
          <w:b/>
          <w:sz w:val="24"/>
        </w:rPr>
      </w:pPr>
      <w:bookmarkStart w:id="4" w:name="3._ОБОСНОВАНИЕ_ПРЕДЛОЖЕНИЙ_ПО_ПРОЕКТУ_ВН"/>
      <w:bookmarkStart w:id="5" w:name="_bookmark2"/>
      <w:bookmarkEnd w:id="4"/>
      <w:bookmarkEnd w:id="5"/>
      <w:r>
        <w:rPr>
          <w:b/>
          <w:sz w:val="24"/>
        </w:rPr>
        <w:lastRenderedPageBreak/>
        <w:t>ОБОСНОВАНИЕ ПРЕДЛОЖЕНИЙ ПО ПРОЕКТУ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ВНЕСЕНИЯ</w:t>
      </w:r>
    </w:p>
    <w:p w:rsidR="00E127F8" w:rsidRDefault="00C6523D">
      <w:pPr>
        <w:spacing w:before="36"/>
        <w:ind w:left="1571"/>
        <w:rPr>
          <w:b/>
          <w:sz w:val="24"/>
        </w:rPr>
      </w:pPr>
      <w:r>
        <w:rPr>
          <w:b/>
          <w:sz w:val="24"/>
        </w:rPr>
        <w:t>ИЗМЕНЕНИЙ В ПРАВИЛА ЗЕМЛЕПОЛЬЗОВАНИЯ И ЗАСТРОЙКИ</w:t>
      </w:r>
    </w:p>
    <w:p w:rsidR="00E127F8" w:rsidRDefault="00C6523D">
      <w:pPr>
        <w:pStyle w:val="a3"/>
        <w:spacing w:before="233" w:line="362" w:lineRule="auto"/>
        <w:ind w:left="399" w:right="419" w:firstLine="710"/>
        <w:jc w:val="both"/>
      </w:pPr>
      <w:r>
        <w:t>Подготовка проекта внесения изменений в Правила землепользования и застройки Трубачевского сельского поселения осуществлена на основании Муниципального контракта №18.08 от 26.04.2019 г.</w:t>
      </w:r>
    </w:p>
    <w:p w:rsidR="00E127F8" w:rsidRDefault="00C6523D">
      <w:pPr>
        <w:pStyle w:val="a3"/>
        <w:spacing w:before="200" w:line="360" w:lineRule="auto"/>
        <w:ind w:left="399" w:right="408" w:firstLine="710"/>
        <w:jc w:val="both"/>
      </w:pPr>
      <w:proofErr w:type="gramStart"/>
      <w:r>
        <w:t xml:space="preserve">С целью размещения площадок для временного хранения и сортировки твердых коммунальных отходов на земельных участках,  местоположение  которых  д.  </w:t>
      </w:r>
      <w:proofErr w:type="spellStart"/>
      <w:r>
        <w:t>Бушуево</w:t>
      </w:r>
      <w:proofErr w:type="spellEnd"/>
      <w:r>
        <w:t xml:space="preserve">,  с. Трубачево, также размещение площадок для кладбищ на земельных участках, местоположение которых д. </w:t>
      </w:r>
      <w:proofErr w:type="spellStart"/>
      <w:r>
        <w:t>Новоуспенка</w:t>
      </w:r>
      <w:proofErr w:type="spellEnd"/>
      <w:r>
        <w:t xml:space="preserve">, д. </w:t>
      </w:r>
      <w:proofErr w:type="spellStart"/>
      <w:r>
        <w:t>Бушуево</w:t>
      </w:r>
      <w:proofErr w:type="spellEnd"/>
      <w:r>
        <w:t xml:space="preserve">, д. Новониколаевка, с. </w:t>
      </w:r>
      <w:proofErr w:type="spellStart"/>
      <w:r>
        <w:t>Малобрагино</w:t>
      </w:r>
      <w:proofErr w:type="spellEnd"/>
      <w:r>
        <w:t>, с. Трубачево, данным градостроительным обоснованием предлагается внести в графические материалы Правил землепользования и застройки</w:t>
      </w:r>
      <w:r>
        <w:rPr>
          <w:spacing w:val="25"/>
        </w:rPr>
        <w:t xml:space="preserve"> </w:t>
      </w:r>
      <w:r>
        <w:t>(ООО</w:t>
      </w:r>
      <w:proofErr w:type="gramEnd"/>
    </w:p>
    <w:p w:rsidR="00E127F8" w:rsidRDefault="00C6523D">
      <w:pPr>
        <w:pStyle w:val="a3"/>
        <w:spacing w:line="275" w:lineRule="exact"/>
        <w:ind w:left="399"/>
        <w:jc w:val="both"/>
      </w:pPr>
      <w:proofErr w:type="gramStart"/>
      <w:r>
        <w:t>«ГЕОЗЕМСТРОЙ», г. Воронеж. 2013) следующие изменения:</w:t>
      </w:r>
      <w:proofErr w:type="gramEnd"/>
    </w:p>
    <w:p w:rsidR="00E127F8" w:rsidRDefault="00E127F8">
      <w:pPr>
        <w:pStyle w:val="a3"/>
      </w:pPr>
    </w:p>
    <w:p w:rsidR="00E127F8" w:rsidRDefault="00C6523D">
      <w:pPr>
        <w:pStyle w:val="a4"/>
        <w:numPr>
          <w:ilvl w:val="0"/>
          <w:numId w:val="7"/>
        </w:numPr>
        <w:tabs>
          <w:tab w:val="left" w:pos="827"/>
          <w:tab w:val="left" w:pos="828"/>
        </w:tabs>
        <w:spacing w:line="350" w:lineRule="auto"/>
        <w:ind w:right="408"/>
        <w:rPr>
          <w:sz w:val="24"/>
        </w:rPr>
      </w:pPr>
      <w:r>
        <w:rPr>
          <w:sz w:val="24"/>
        </w:rPr>
        <w:t xml:space="preserve">Установить в границах земельных участков функциональную </w:t>
      </w:r>
      <w:r>
        <w:rPr>
          <w:spacing w:val="3"/>
          <w:sz w:val="24"/>
        </w:rPr>
        <w:t xml:space="preserve">зону </w:t>
      </w:r>
      <w:r>
        <w:rPr>
          <w:sz w:val="24"/>
        </w:rPr>
        <w:t>Сп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– зона специального назначения, связанная с</w:t>
      </w:r>
      <w:r>
        <w:rPr>
          <w:spacing w:val="12"/>
          <w:sz w:val="24"/>
        </w:rPr>
        <w:t xml:space="preserve"> </w:t>
      </w:r>
      <w:r>
        <w:rPr>
          <w:sz w:val="24"/>
        </w:rPr>
        <w:t>захоронениями.</w:t>
      </w:r>
    </w:p>
    <w:p w:rsidR="00E127F8" w:rsidRDefault="00C6523D">
      <w:pPr>
        <w:pStyle w:val="a3"/>
        <w:spacing w:before="222" w:line="360" w:lineRule="auto"/>
        <w:ind w:left="399" w:right="414" w:firstLine="566"/>
        <w:jc w:val="both"/>
      </w:pPr>
      <w:r>
        <w:t>Согласно ст. 8.10 ПЗЗ Зоны специального назначения предназначены для размещения объектов ритуального назначения (кладбищ), а также складирования и захоронения отходов и для размещения режимных объектов федерального и регионального</w:t>
      </w:r>
      <w:r>
        <w:rPr>
          <w:spacing w:val="12"/>
        </w:rPr>
        <w:t xml:space="preserve"> </w:t>
      </w:r>
      <w:r>
        <w:t>значения.</w:t>
      </w:r>
    </w:p>
    <w:p w:rsidR="00E127F8" w:rsidRDefault="00C6523D">
      <w:pPr>
        <w:pStyle w:val="a3"/>
        <w:spacing w:line="360" w:lineRule="auto"/>
        <w:ind w:left="399" w:right="424" w:firstLine="566"/>
        <w:jc w:val="both"/>
      </w:pPr>
      <w:r>
        <w:t>На территориях зон специального назначения не допускается размещение объектов, относящихся к основным видам разрешенного использования для других территориальных</w:t>
      </w:r>
      <w:r>
        <w:rPr>
          <w:spacing w:val="-6"/>
        </w:rPr>
        <w:t xml:space="preserve"> </w:t>
      </w:r>
      <w:r>
        <w:t>зон.</w:t>
      </w:r>
    </w:p>
    <w:p w:rsidR="00E127F8" w:rsidRDefault="00C6523D">
      <w:pPr>
        <w:pStyle w:val="a3"/>
        <w:spacing w:line="362" w:lineRule="auto"/>
        <w:ind w:left="399" w:right="421" w:firstLine="566"/>
        <w:jc w:val="both"/>
      </w:pPr>
      <w:r>
        <w:t>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регламентов, действующих норм и правил.</w:t>
      </w:r>
    </w:p>
    <w:p w:rsidR="00E127F8" w:rsidRDefault="00C6523D">
      <w:pPr>
        <w:pStyle w:val="a3"/>
        <w:spacing w:line="360" w:lineRule="auto"/>
        <w:ind w:left="399" w:right="421" w:firstLine="566"/>
        <w:jc w:val="both"/>
      </w:pPr>
      <w:r>
        <w:t>В состав территорий зон специального назначения включаются охранные зоны, установленные в соответствии со специальными нормативами. Земельные участки в пределах охранных зон у собственников (пользователей), использующих эти участки с нарушением правового режима, подлежат изъятию в установленном действующим законодательством порядке.</w:t>
      </w:r>
    </w:p>
    <w:p w:rsidR="00E127F8" w:rsidRDefault="00E127F8">
      <w:pPr>
        <w:spacing w:line="360" w:lineRule="auto"/>
        <w:jc w:val="both"/>
        <w:sectPr w:rsidR="00E127F8">
          <w:pgSz w:w="11900" w:h="16840"/>
          <w:pgMar w:top="1040" w:right="420" w:bottom="1180" w:left="1300" w:header="0" w:footer="993" w:gutter="0"/>
          <w:cols w:space="720"/>
        </w:sectPr>
      </w:pPr>
    </w:p>
    <w:p w:rsidR="00E127F8" w:rsidRDefault="00C6523D">
      <w:pPr>
        <w:pStyle w:val="a3"/>
        <w:spacing w:before="62" w:after="18" w:line="355" w:lineRule="auto"/>
        <w:ind w:left="399" w:right="1194" w:firstLine="566"/>
      </w:pPr>
      <w:r>
        <w:lastRenderedPageBreak/>
        <w:t>Перечень видов разрешенного использования земельных участков и объектов капитального строительства в зоне Сп</w:t>
      </w:r>
      <w:proofErr w:type="gramStart"/>
      <w:r>
        <w:t>1</w:t>
      </w:r>
      <w:proofErr w:type="gramEnd"/>
      <w:r>
        <w:t>: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43"/>
        <w:gridCol w:w="5083"/>
      </w:tblGrid>
      <w:tr w:rsidR="00E127F8">
        <w:trPr>
          <w:trHeight w:val="556"/>
        </w:trPr>
        <w:tc>
          <w:tcPr>
            <w:tcW w:w="4843" w:type="dxa"/>
            <w:tcBorders>
              <w:bottom w:val="single" w:sz="6" w:space="0" w:color="000000"/>
              <w:right w:val="single" w:sz="6" w:space="0" w:color="000000"/>
            </w:tcBorders>
          </w:tcPr>
          <w:p w:rsidR="00E127F8" w:rsidRDefault="00C6523D">
            <w:pPr>
              <w:pStyle w:val="TableParagraph"/>
              <w:spacing w:line="280" w:lineRule="atLeast"/>
              <w:ind w:left="1611" w:right="714" w:hanging="85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разрешенного использования</w:t>
            </w:r>
          </w:p>
        </w:tc>
        <w:tc>
          <w:tcPr>
            <w:tcW w:w="5083" w:type="dxa"/>
            <w:tcBorders>
              <w:left w:val="single" w:sz="6" w:space="0" w:color="000000"/>
              <w:bottom w:val="single" w:sz="6" w:space="0" w:color="000000"/>
            </w:tcBorders>
          </w:tcPr>
          <w:p w:rsidR="00E127F8" w:rsidRDefault="00C6523D">
            <w:pPr>
              <w:pStyle w:val="TableParagraph"/>
              <w:spacing w:line="280" w:lineRule="atLeast"/>
              <w:ind w:left="102" w:right="65" w:firstLine="3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 xml:space="preserve"> основным)</w:t>
            </w:r>
          </w:p>
        </w:tc>
      </w:tr>
      <w:tr w:rsidR="00E127F8">
        <w:trPr>
          <w:trHeight w:val="3621"/>
        </w:trPr>
        <w:tc>
          <w:tcPr>
            <w:tcW w:w="48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7F8" w:rsidRDefault="00C6523D">
            <w:pPr>
              <w:pStyle w:val="TableParagraph"/>
              <w:numPr>
                <w:ilvl w:val="0"/>
                <w:numId w:val="6"/>
              </w:numPr>
              <w:tabs>
                <w:tab w:val="left" w:pos="785"/>
                <w:tab w:val="left" w:pos="786"/>
              </w:tabs>
              <w:spacing w:line="283" w:lineRule="exact"/>
              <w:ind w:left="785" w:hanging="357"/>
              <w:rPr>
                <w:sz w:val="24"/>
              </w:rPr>
            </w:pPr>
            <w:r>
              <w:rPr>
                <w:sz w:val="24"/>
              </w:rPr>
              <w:t>кладбища;</w:t>
            </w:r>
          </w:p>
          <w:p w:rsidR="00E127F8" w:rsidRDefault="00C6523D">
            <w:pPr>
              <w:pStyle w:val="TableParagraph"/>
              <w:numPr>
                <w:ilvl w:val="0"/>
                <w:numId w:val="6"/>
              </w:numPr>
              <w:tabs>
                <w:tab w:val="left" w:pos="785"/>
                <w:tab w:val="left" w:pos="786"/>
              </w:tabs>
              <w:spacing w:before="37" w:line="268" w:lineRule="auto"/>
              <w:ind w:right="352" w:firstLine="427"/>
              <w:rPr>
                <w:sz w:val="24"/>
              </w:rPr>
            </w:pPr>
            <w:r>
              <w:rPr>
                <w:sz w:val="24"/>
              </w:rPr>
              <w:t>объекты, связанные 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отправлением культа;</w:t>
            </w:r>
          </w:p>
          <w:p w:rsidR="00E127F8" w:rsidRDefault="00C6523D">
            <w:pPr>
              <w:pStyle w:val="TableParagraph"/>
              <w:numPr>
                <w:ilvl w:val="0"/>
                <w:numId w:val="6"/>
              </w:numPr>
              <w:tabs>
                <w:tab w:val="left" w:pos="785"/>
                <w:tab w:val="left" w:pos="786"/>
              </w:tabs>
              <w:spacing w:before="5"/>
              <w:ind w:left="785" w:hanging="357"/>
              <w:rPr>
                <w:sz w:val="24"/>
              </w:rPr>
            </w:pPr>
            <w:r>
              <w:rPr>
                <w:sz w:val="24"/>
              </w:rPr>
              <w:t>крематории;</w:t>
            </w:r>
          </w:p>
          <w:p w:rsidR="00E127F8" w:rsidRDefault="00C6523D">
            <w:pPr>
              <w:pStyle w:val="TableParagraph"/>
              <w:numPr>
                <w:ilvl w:val="0"/>
                <w:numId w:val="6"/>
              </w:numPr>
              <w:tabs>
                <w:tab w:val="left" w:pos="785"/>
                <w:tab w:val="left" w:pos="786"/>
              </w:tabs>
              <w:spacing w:before="37" w:line="276" w:lineRule="auto"/>
              <w:ind w:right="922" w:firstLine="427"/>
              <w:rPr>
                <w:sz w:val="24"/>
              </w:rPr>
            </w:pPr>
            <w:r>
              <w:rPr>
                <w:sz w:val="24"/>
              </w:rPr>
              <w:t>скотомогильники (открытые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закрытые);</w:t>
            </w:r>
          </w:p>
          <w:p w:rsidR="00E127F8" w:rsidRDefault="00C6523D">
            <w:pPr>
              <w:pStyle w:val="TableParagraph"/>
              <w:numPr>
                <w:ilvl w:val="0"/>
                <w:numId w:val="6"/>
              </w:numPr>
              <w:tabs>
                <w:tab w:val="left" w:pos="785"/>
                <w:tab w:val="left" w:pos="786"/>
              </w:tabs>
              <w:spacing w:line="292" w:lineRule="exact"/>
              <w:ind w:left="785" w:hanging="357"/>
              <w:rPr>
                <w:sz w:val="24"/>
              </w:rPr>
            </w:pPr>
            <w:r>
              <w:rPr>
                <w:sz w:val="24"/>
              </w:rPr>
              <w:t>полигоны ТКО,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свалки.</w:t>
            </w:r>
          </w:p>
        </w:tc>
        <w:tc>
          <w:tcPr>
            <w:tcW w:w="5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127F8" w:rsidRDefault="00C6523D">
            <w:pPr>
              <w:pStyle w:val="TableParagraph"/>
              <w:numPr>
                <w:ilvl w:val="0"/>
                <w:numId w:val="5"/>
              </w:numPr>
              <w:tabs>
                <w:tab w:val="left" w:pos="789"/>
                <w:tab w:val="left" w:pos="790"/>
              </w:tabs>
              <w:spacing w:line="268" w:lineRule="auto"/>
              <w:ind w:right="230" w:firstLine="427"/>
              <w:rPr>
                <w:sz w:val="24"/>
              </w:rPr>
            </w:pPr>
            <w:r>
              <w:rPr>
                <w:sz w:val="24"/>
              </w:rPr>
              <w:t>вспомогательные здания и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сооружения, связанные с ведущим видом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E127F8" w:rsidRDefault="00C6523D">
            <w:pPr>
              <w:pStyle w:val="TableParagraph"/>
              <w:numPr>
                <w:ilvl w:val="0"/>
                <w:numId w:val="5"/>
              </w:numPr>
              <w:tabs>
                <w:tab w:val="left" w:pos="789"/>
                <w:tab w:val="left" w:pos="790"/>
              </w:tabs>
              <w:spacing w:before="8" w:line="268" w:lineRule="auto"/>
              <w:ind w:right="404" w:firstLine="427"/>
              <w:rPr>
                <w:sz w:val="24"/>
              </w:rPr>
            </w:pPr>
            <w:r>
              <w:rPr>
                <w:sz w:val="24"/>
              </w:rPr>
              <w:t>здания и сооружения 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размещения служб охраны 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E127F8" w:rsidRDefault="00C6523D">
            <w:pPr>
              <w:pStyle w:val="TableParagraph"/>
              <w:numPr>
                <w:ilvl w:val="0"/>
                <w:numId w:val="5"/>
              </w:numPr>
              <w:tabs>
                <w:tab w:val="left" w:pos="789"/>
                <w:tab w:val="left" w:pos="790"/>
              </w:tabs>
              <w:spacing w:before="5"/>
              <w:ind w:left="789" w:hanging="385"/>
              <w:rPr>
                <w:sz w:val="24"/>
              </w:rPr>
            </w:pPr>
            <w:r>
              <w:rPr>
                <w:sz w:val="24"/>
              </w:rPr>
              <w:t>автостоянки, парковки;</w:t>
            </w:r>
          </w:p>
          <w:p w:rsidR="00E127F8" w:rsidRDefault="00C6523D">
            <w:pPr>
              <w:pStyle w:val="TableParagraph"/>
              <w:numPr>
                <w:ilvl w:val="0"/>
                <w:numId w:val="5"/>
              </w:numPr>
              <w:tabs>
                <w:tab w:val="left" w:pos="789"/>
                <w:tab w:val="left" w:pos="790"/>
              </w:tabs>
              <w:spacing w:before="28"/>
              <w:ind w:left="789" w:hanging="385"/>
              <w:rPr>
                <w:sz w:val="24"/>
              </w:rPr>
            </w:pPr>
            <w:r>
              <w:rPr>
                <w:sz w:val="24"/>
              </w:rPr>
              <w:t>площадки для сбора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  <w:p w:rsidR="00E127F8" w:rsidRDefault="00C6523D">
            <w:pPr>
              <w:pStyle w:val="TableParagraph"/>
              <w:numPr>
                <w:ilvl w:val="0"/>
                <w:numId w:val="5"/>
              </w:numPr>
              <w:tabs>
                <w:tab w:val="left" w:pos="789"/>
                <w:tab w:val="left" w:pos="790"/>
              </w:tabs>
              <w:spacing w:before="37" w:line="273" w:lineRule="auto"/>
              <w:ind w:right="1039" w:firstLine="427"/>
              <w:rPr>
                <w:sz w:val="24"/>
              </w:rPr>
            </w:pPr>
            <w:r>
              <w:rPr>
                <w:sz w:val="24"/>
              </w:rPr>
              <w:t>сооружения и устройства сетей инженерно- технического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</w:p>
          <w:p w:rsidR="00E127F8" w:rsidRDefault="00C6523D">
            <w:pPr>
              <w:pStyle w:val="TableParagraph"/>
              <w:numPr>
                <w:ilvl w:val="0"/>
                <w:numId w:val="5"/>
              </w:numPr>
              <w:tabs>
                <w:tab w:val="left" w:pos="789"/>
                <w:tab w:val="left" w:pos="790"/>
              </w:tabs>
              <w:spacing w:before="3"/>
              <w:ind w:left="789" w:hanging="385"/>
              <w:rPr>
                <w:sz w:val="24"/>
              </w:rPr>
            </w:pPr>
            <w:r>
              <w:rPr>
                <w:sz w:val="24"/>
              </w:rPr>
              <w:t>общественные туалеты;</w:t>
            </w:r>
          </w:p>
          <w:p w:rsidR="00E127F8" w:rsidRDefault="00C6523D">
            <w:pPr>
              <w:pStyle w:val="TableParagraph"/>
              <w:numPr>
                <w:ilvl w:val="0"/>
                <w:numId w:val="5"/>
              </w:numPr>
              <w:tabs>
                <w:tab w:val="left" w:pos="789"/>
                <w:tab w:val="left" w:pos="790"/>
              </w:tabs>
              <w:spacing w:before="42"/>
              <w:ind w:left="789" w:hanging="385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территорий;</w:t>
            </w:r>
          </w:p>
          <w:p w:rsidR="00E127F8" w:rsidRDefault="00C6523D">
            <w:pPr>
              <w:pStyle w:val="TableParagraph"/>
              <w:numPr>
                <w:ilvl w:val="0"/>
                <w:numId w:val="5"/>
              </w:numPr>
              <w:tabs>
                <w:tab w:val="left" w:pos="789"/>
                <w:tab w:val="left" w:pos="790"/>
              </w:tabs>
              <w:spacing w:before="38"/>
              <w:ind w:left="789" w:hanging="385"/>
              <w:rPr>
                <w:sz w:val="24"/>
              </w:rPr>
            </w:pPr>
            <w:r>
              <w:rPr>
                <w:sz w:val="24"/>
              </w:rPr>
              <w:t>подъезды.</w:t>
            </w:r>
          </w:p>
        </w:tc>
      </w:tr>
      <w:tr w:rsidR="00E127F8">
        <w:trPr>
          <w:trHeight w:val="359"/>
        </w:trPr>
        <w:tc>
          <w:tcPr>
            <w:tcW w:w="99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7F8" w:rsidRDefault="00C6523D">
            <w:pPr>
              <w:pStyle w:val="TableParagraph"/>
              <w:ind w:left="2552" w:right="2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Условно разрешенные виды использования</w:t>
            </w:r>
          </w:p>
        </w:tc>
      </w:tr>
      <w:tr w:rsidR="00E127F8">
        <w:trPr>
          <w:trHeight w:val="1339"/>
        </w:trPr>
        <w:tc>
          <w:tcPr>
            <w:tcW w:w="99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27F8" w:rsidRDefault="00C6523D">
            <w:pPr>
              <w:pStyle w:val="TableParagraph"/>
              <w:numPr>
                <w:ilvl w:val="0"/>
                <w:numId w:val="4"/>
              </w:numPr>
              <w:tabs>
                <w:tab w:val="left" w:pos="787"/>
                <w:tab w:val="left" w:pos="788"/>
              </w:tabs>
              <w:spacing w:line="286" w:lineRule="exact"/>
              <w:rPr>
                <w:sz w:val="24"/>
              </w:rPr>
            </w:pPr>
            <w:r>
              <w:rPr>
                <w:sz w:val="24"/>
              </w:rPr>
              <w:t>культовые здания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сооружения;</w:t>
            </w:r>
          </w:p>
          <w:p w:rsidR="00E127F8" w:rsidRDefault="00C6523D">
            <w:pPr>
              <w:pStyle w:val="TableParagraph"/>
              <w:numPr>
                <w:ilvl w:val="0"/>
                <w:numId w:val="4"/>
              </w:numPr>
              <w:tabs>
                <w:tab w:val="left" w:pos="787"/>
                <w:tab w:val="left" w:pos="788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киоски, временные павильоны розничной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торговли;</w:t>
            </w:r>
          </w:p>
          <w:p w:rsidR="00E127F8" w:rsidRDefault="00C6523D">
            <w:pPr>
              <w:pStyle w:val="TableParagraph"/>
              <w:numPr>
                <w:ilvl w:val="0"/>
                <w:numId w:val="4"/>
              </w:numPr>
              <w:tabs>
                <w:tab w:val="left" w:pos="787"/>
                <w:tab w:val="left" w:pos="788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объекты пожарной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охраны;</w:t>
            </w:r>
          </w:p>
          <w:p w:rsidR="00E127F8" w:rsidRDefault="00C6523D">
            <w:pPr>
              <w:pStyle w:val="TableParagraph"/>
              <w:numPr>
                <w:ilvl w:val="0"/>
                <w:numId w:val="4"/>
              </w:numPr>
              <w:tabs>
                <w:tab w:val="left" w:pos="787"/>
                <w:tab w:val="left" w:pos="788"/>
              </w:tabs>
              <w:spacing w:before="32"/>
              <w:rPr>
                <w:sz w:val="24"/>
              </w:rPr>
            </w:pPr>
            <w:r>
              <w:rPr>
                <w:sz w:val="24"/>
              </w:rPr>
              <w:t>пункты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полиции.</w:t>
            </w:r>
          </w:p>
        </w:tc>
      </w:tr>
    </w:tbl>
    <w:p w:rsidR="00E127F8" w:rsidRDefault="00C6523D">
      <w:pPr>
        <w:pStyle w:val="a3"/>
        <w:tabs>
          <w:tab w:val="left" w:pos="2565"/>
          <w:tab w:val="left" w:pos="4327"/>
          <w:tab w:val="left" w:pos="5672"/>
          <w:tab w:val="left" w:pos="6824"/>
          <w:tab w:val="left" w:pos="7194"/>
          <w:tab w:val="left" w:pos="8375"/>
        </w:tabs>
        <w:spacing w:after="5" w:line="280" w:lineRule="auto"/>
        <w:ind w:left="399" w:right="424" w:firstLine="566"/>
      </w:pPr>
      <w:r>
        <w:t>Ограничения</w:t>
      </w:r>
      <w:r>
        <w:tab/>
        <w:t>использования</w:t>
      </w:r>
      <w:r>
        <w:tab/>
        <w:t>земельных</w:t>
      </w:r>
      <w:r>
        <w:tab/>
        <w:t>участков</w:t>
      </w:r>
      <w:r>
        <w:tab/>
        <w:t>и</w:t>
      </w:r>
      <w:r>
        <w:tab/>
        <w:t>объектов</w:t>
      </w:r>
      <w:r>
        <w:tab/>
      </w:r>
      <w:r>
        <w:rPr>
          <w:spacing w:val="-4"/>
        </w:rPr>
        <w:t xml:space="preserve">капитального </w:t>
      </w:r>
      <w:r>
        <w:t>строительства участков в зоне</w:t>
      </w:r>
      <w:r>
        <w:rPr>
          <w:spacing w:val="3"/>
        </w:rPr>
        <w:t xml:space="preserve"> </w:t>
      </w:r>
      <w:r>
        <w:t>Сп</w:t>
      </w:r>
      <w:proofErr w:type="gramStart"/>
      <w:r>
        <w:t>1</w:t>
      </w:r>
      <w:proofErr w:type="gramEnd"/>
      <w:r>
        <w:t>: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9215"/>
      </w:tblGrid>
      <w:tr w:rsidR="00E127F8">
        <w:trPr>
          <w:trHeight w:val="551"/>
        </w:trPr>
        <w:tc>
          <w:tcPr>
            <w:tcW w:w="711" w:type="dxa"/>
          </w:tcPr>
          <w:p w:rsidR="00E127F8" w:rsidRDefault="00C6523D">
            <w:pPr>
              <w:pStyle w:val="TableParagraph"/>
              <w:spacing w:before="9" w:line="264" w:lineRule="exact"/>
              <w:ind w:left="115" w:right="28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9215" w:type="dxa"/>
          </w:tcPr>
          <w:p w:rsidR="00E127F8" w:rsidRDefault="00C6523D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 ограничения</w:t>
            </w:r>
          </w:p>
        </w:tc>
      </w:tr>
      <w:tr w:rsidR="00E127F8">
        <w:trPr>
          <w:trHeight w:val="2554"/>
        </w:trPr>
        <w:tc>
          <w:tcPr>
            <w:tcW w:w="711" w:type="dxa"/>
          </w:tcPr>
          <w:p w:rsidR="00E127F8" w:rsidRDefault="00C6523D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215" w:type="dxa"/>
          </w:tcPr>
          <w:p w:rsidR="00E127F8" w:rsidRDefault="00C6523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 разрешается размещать кладбища на территориях:</w:t>
            </w:r>
          </w:p>
          <w:p w:rsidR="00E127F8" w:rsidRDefault="00C6523D">
            <w:pPr>
              <w:pStyle w:val="TableParagraph"/>
              <w:numPr>
                <w:ilvl w:val="0"/>
                <w:numId w:val="3"/>
              </w:numPr>
              <w:tabs>
                <w:tab w:val="left" w:pos="820"/>
                <w:tab w:val="left" w:pos="821"/>
              </w:tabs>
              <w:spacing w:line="237" w:lineRule="auto"/>
              <w:ind w:right="2072" w:firstLine="0"/>
              <w:rPr>
                <w:sz w:val="24"/>
              </w:rPr>
            </w:pPr>
            <w:r>
              <w:rPr>
                <w:sz w:val="24"/>
              </w:rPr>
              <w:t>первого и второго поясов зон санитарной охраны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источников централизованного водоснабжения и минеральных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E127F8" w:rsidRDefault="00C6523D">
            <w:pPr>
              <w:pStyle w:val="TableParagraph"/>
              <w:numPr>
                <w:ilvl w:val="0"/>
                <w:numId w:val="3"/>
              </w:numPr>
              <w:tabs>
                <w:tab w:val="left" w:pos="820"/>
                <w:tab w:val="left" w:pos="821"/>
              </w:tabs>
              <w:spacing w:before="2" w:line="293" w:lineRule="exact"/>
              <w:ind w:left="820"/>
              <w:rPr>
                <w:sz w:val="24"/>
              </w:rPr>
            </w:pPr>
            <w:r>
              <w:rPr>
                <w:sz w:val="24"/>
              </w:rPr>
              <w:t>первой зоны санитарной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курортов;</w:t>
            </w:r>
          </w:p>
          <w:p w:rsidR="00E127F8" w:rsidRDefault="00C6523D">
            <w:pPr>
              <w:pStyle w:val="TableParagraph"/>
              <w:numPr>
                <w:ilvl w:val="0"/>
                <w:numId w:val="3"/>
              </w:numPr>
              <w:tabs>
                <w:tab w:val="left" w:pos="820"/>
                <w:tab w:val="left" w:pos="821"/>
              </w:tabs>
              <w:spacing w:before="4" w:line="235" w:lineRule="auto"/>
              <w:ind w:right="361" w:firstLine="0"/>
              <w:rPr>
                <w:sz w:val="24"/>
              </w:rPr>
            </w:pPr>
            <w:r>
              <w:rPr>
                <w:sz w:val="24"/>
              </w:rPr>
              <w:t xml:space="preserve">со стоянием грунтовых вод менее двух метров от поверхности земли при наиболее высоком их стоянии, а также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затапливаемых, подверженных оползням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и обвалам,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заболоченных;</w:t>
            </w:r>
          </w:p>
          <w:p w:rsidR="00E127F8" w:rsidRDefault="00C6523D">
            <w:pPr>
              <w:pStyle w:val="TableParagraph"/>
              <w:numPr>
                <w:ilvl w:val="0"/>
                <w:numId w:val="3"/>
              </w:numPr>
              <w:tabs>
                <w:tab w:val="left" w:pos="820"/>
                <w:tab w:val="left" w:pos="821"/>
              </w:tabs>
              <w:spacing w:before="38" w:line="274" w:lineRule="exact"/>
              <w:ind w:right="48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берегах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водоемов,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населением для хозяйственно-бытовых нужд, купания и культурно-оздоровительных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</w:tc>
      </w:tr>
      <w:tr w:rsidR="00E127F8">
        <w:trPr>
          <w:trHeight w:val="829"/>
        </w:trPr>
        <w:tc>
          <w:tcPr>
            <w:tcW w:w="711" w:type="dxa"/>
          </w:tcPr>
          <w:p w:rsidR="00E127F8" w:rsidRDefault="00C6523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215" w:type="dxa"/>
          </w:tcPr>
          <w:p w:rsidR="00E127F8" w:rsidRDefault="00C6523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Кладбища традиционного захоронения располагаются на расстоянии 6 м. до красных</w:t>
            </w:r>
          </w:p>
          <w:p w:rsidR="00E127F8" w:rsidRDefault="00C6523D">
            <w:pPr>
              <w:pStyle w:val="TableParagraph"/>
              <w:spacing w:before="7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линий и на расстоянии 100м до стен жилых домов, учреждений образования и здравоохранения (при занимаемой площади до 10 га).</w:t>
            </w:r>
          </w:p>
        </w:tc>
      </w:tr>
      <w:tr w:rsidR="00E127F8">
        <w:trPr>
          <w:trHeight w:val="278"/>
        </w:trPr>
        <w:tc>
          <w:tcPr>
            <w:tcW w:w="711" w:type="dxa"/>
          </w:tcPr>
          <w:p w:rsidR="00E127F8" w:rsidRDefault="00C6523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9215" w:type="dxa"/>
          </w:tcPr>
          <w:p w:rsidR="00E127F8" w:rsidRDefault="00C6523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Санитарно-защитная зона от закрытых и сельских кладбищ составляет 50м.</w:t>
            </w:r>
          </w:p>
        </w:tc>
      </w:tr>
      <w:tr w:rsidR="00E127F8">
        <w:trPr>
          <w:trHeight w:val="551"/>
        </w:trPr>
        <w:tc>
          <w:tcPr>
            <w:tcW w:w="711" w:type="dxa"/>
          </w:tcPr>
          <w:p w:rsidR="00E127F8" w:rsidRDefault="00C6523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9215" w:type="dxa"/>
          </w:tcPr>
          <w:p w:rsidR="00E127F8" w:rsidRDefault="00C6523D">
            <w:pPr>
              <w:pStyle w:val="TableParagraph"/>
              <w:spacing w:line="230" w:lineRule="auto"/>
              <w:ind w:left="110" w:firstLine="24"/>
              <w:rPr>
                <w:sz w:val="24"/>
              </w:rPr>
            </w:pPr>
            <w:r>
              <w:rPr>
                <w:sz w:val="24"/>
              </w:rPr>
              <w:t>Площадь зеленых насаждений (деревьев и кустарников) должна составлять не менее 20% от территории кладбища.</w:t>
            </w:r>
          </w:p>
        </w:tc>
      </w:tr>
      <w:tr w:rsidR="00E127F8">
        <w:trPr>
          <w:trHeight w:val="825"/>
        </w:trPr>
        <w:tc>
          <w:tcPr>
            <w:tcW w:w="711" w:type="dxa"/>
          </w:tcPr>
          <w:p w:rsidR="00E127F8" w:rsidRDefault="00C6523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9215" w:type="dxa"/>
          </w:tcPr>
          <w:p w:rsidR="00E127F8" w:rsidRDefault="00C6523D">
            <w:pPr>
              <w:pStyle w:val="TableParagraph"/>
              <w:spacing w:line="232" w:lineRule="auto"/>
              <w:ind w:left="110" w:right="468" w:firstLine="24"/>
              <w:rPr>
                <w:sz w:val="24"/>
              </w:rPr>
            </w:pPr>
            <w:r>
              <w:rPr>
                <w:sz w:val="24"/>
              </w:rPr>
              <w:t>Скотомогильники (биотермические ямы) располагаются на сухом возвышенном участке земли площадью не более 600кв.м. Уровень стояния грунтовых вод должен быть не менее 2м от поверхности земли.</w:t>
            </w:r>
          </w:p>
        </w:tc>
      </w:tr>
      <w:tr w:rsidR="00E127F8">
        <w:trPr>
          <w:trHeight w:val="552"/>
        </w:trPr>
        <w:tc>
          <w:tcPr>
            <w:tcW w:w="711" w:type="dxa"/>
          </w:tcPr>
          <w:p w:rsidR="00E127F8" w:rsidRDefault="00C6523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9215" w:type="dxa"/>
          </w:tcPr>
          <w:p w:rsidR="00E127F8" w:rsidRDefault="00C6523D">
            <w:pPr>
              <w:pStyle w:val="TableParagraph"/>
              <w:spacing w:before="1" w:line="230" w:lineRule="auto"/>
              <w:ind w:left="110" w:firstLine="24"/>
              <w:rPr>
                <w:sz w:val="24"/>
              </w:rPr>
            </w:pPr>
            <w:r>
              <w:rPr>
                <w:sz w:val="24"/>
              </w:rPr>
              <w:t xml:space="preserve">Размещение скотомогильников (биотермических ям)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водоохраной</w:t>
            </w:r>
            <w:proofErr w:type="gramEnd"/>
            <w:r>
              <w:rPr>
                <w:sz w:val="24"/>
              </w:rPr>
              <w:t>, лесопарковой и заповедной зонах запрещается.</w:t>
            </w:r>
          </w:p>
        </w:tc>
      </w:tr>
      <w:tr w:rsidR="00E127F8">
        <w:trPr>
          <w:trHeight w:val="546"/>
        </w:trPr>
        <w:tc>
          <w:tcPr>
            <w:tcW w:w="711" w:type="dxa"/>
          </w:tcPr>
          <w:p w:rsidR="00E127F8" w:rsidRDefault="00C6523D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9215" w:type="dxa"/>
          </w:tcPr>
          <w:p w:rsidR="00E127F8" w:rsidRDefault="00C6523D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Полигон ТКО размещается на ровной территории, исключающей возможность смыва</w:t>
            </w:r>
          </w:p>
          <w:p w:rsidR="00E127F8" w:rsidRDefault="00C6523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атмосферными осадками части отходов и загрязнения ими прилегающих земельных</w:t>
            </w:r>
          </w:p>
        </w:tc>
      </w:tr>
    </w:tbl>
    <w:p w:rsidR="00E127F8" w:rsidRDefault="00E127F8">
      <w:pPr>
        <w:spacing w:line="267" w:lineRule="exact"/>
        <w:rPr>
          <w:sz w:val="24"/>
        </w:rPr>
        <w:sectPr w:rsidR="00E127F8">
          <w:pgSz w:w="11900" w:h="16840"/>
          <w:pgMar w:top="1040" w:right="420" w:bottom="1180" w:left="1300" w:header="0" w:footer="99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9215"/>
      </w:tblGrid>
      <w:tr w:rsidR="00E127F8">
        <w:trPr>
          <w:trHeight w:val="1382"/>
        </w:trPr>
        <w:tc>
          <w:tcPr>
            <w:tcW w:w="711" w:type="dxa"/>
          </w:tcPr>
          <w:p w:rsidR="00E127F8" w:rsidRDefault="00E127F8">
            <w:pPr>
              <w:pStyle w:val="TableParagraph"/>
              <w:rPr>
                <w:sz w:val="24"/>
              </w:rPr>
            </w:pPr>
          </w:p>
        </w:tc>
        <w:tc>
          <w:tcPr>
            <w:tcW w:w="9215" w:type="dxa"/>
          </w:tcPr>
          <w:p w:rsidR="00E127F8" w:rsidRDefault="00C6523D">
            <w:pPr>
              <w:pStyle w:val="TableParagraph"/>
              <w:spacing w:line="237" w:lineRule="auto"/>
              <w:ind w:left="110" w:right="248"/>
              <w:rPr>
                <w:sz w:val="24"/>
              </w:rPr>
            </w:pPr>
            <w:r>
              <w:rPr>
                <w:sz w:val="24"/>
              </w:rPr>
              <w:t xml:space="preserve">площадей и открытых водоемов, вблизи </w:t>
            </w:r>
            <w:proofErr w:type="gramStart"/>
            <w:r>
              <w:rPr>
                <w:sz w:val="24"/>
              </w:rPr>
              <w:t>расположены</w:t>
            </w:r>
            <w:proofErr w:type="gramEnd"/>
            <w:r>
              <w:rPr>
                <w:sz w:val="24"/>
              </w:rPr>
              <w:t xml:space="preserve"> населенных пунктов. Допускается отвод земельного участка под полигон на территории оврагов, начиная с его верховья,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водоемы.</w:t>
            </w:r>
          </w:p>
        </w:tc>
      </w:tr>
      <w:tr w:rsidR="00E127F8">
        <w:trPr>
          <w:trHeight w:val="1098"/>
        </w:trPr>
        <w:tc>
          <w:tcPr>
            <w:tcW w:w="711" w:type="dxa"/>
          </w:tcPr>
          <w:p w:rsidR="00E127F8" w:rsidRDefault="00C6523D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9215" w:type="dxa"/>
          </w:tcPr>
          <w:p w:rsidR="00E127F8" w:rsidRDefault="00C6523D">
            <w:pPr>
              <w:pStyle w:val="TableParagraph"/>
              <w:spacing w:line="237" w:lineRule="auto"/>
              <w:ind w:left="110" w:right="409" w:firstLine="24"/>
              <w:jc w:val="both"/>
              <w:rPr>
                <w:sz w:val="24"/>
              </w:rPr>
            </w:pPr>
            <w:r>
              <w:rPr>
                <w:sz w:val="24"/>
              </w:rPr>
              <w:t>Полигоны ТКО и ЖБО размещаются на участках, где выявлены глины или тяжелые суглинки, а грунтовые воды находятся на глубине не менее 2 м. Не используются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 xml:space="preserve">по полигоны болота глубиной более </w:t>
            </w:r>
            <w:r>
              <w:rPr>
                <w:spacing w:val="-3"/>
                <w:sz w:val="24"/>
              </w:rPr>
              <w:t xml:space="preserve">1м </w:t>
            </w:r>
            <w:r>
              <w:rPr>
                <w:sz w:val="24"/>
              </w:rPr>
              <w:t>и участки с выходами грунтовых вод 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  <w:p w:rsidR="00E127F8" w:rsidRDefault="00C6523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ключей.</w:t>
            </w:r>
          </w:p>
        </w:tc>
      </w:tr>
    </w:tbl>
    <w:p w:rsidR="00E127F8" w:rsidRDefault="00E127F8">
      <w:pPr>
        <w:pStyle w:val="a3"/>
        <w:spacing w:before="2"/>
        <w:rPr>
          <w:sz w:val="15"/>
        </w:rPr>
      </w:pPr>
    </w:p>
    <w:p w:rsidR="00E127F8" w:rsidRDefault="00C6523D">
      <w:pPr>
        <w:pStyle w:val="Heading2"/>
        <w:numPr>
          <w:ilvl w:val="0"/>
          <w:numId w:val="7"/>
        </w:numPr>
        <w:tabs>
          <w:tab w:val="left" w:pos="828"/>
        </w:tabs>
        <w:jc w:val="both"/>
      </w:pPr>
      <w:bookmarkStart w:id="6" w:name="2._Установить_размер_санитарно-защитной_"/>
      <w:bookmarkEnd w:id="6"/>
      <w:r>
        <w:t>Установить размер санитарно-защитной зоны (зоны разрыва) – 250</w:t>
      </w:r>
      <w:r>
        <w:rPr>
          <w:spacing w:val="7"/>
        </w:rPr>
        <w:t xml:space="preserve"> </w:t>
      </w:r>
      <w:r>
        <w:rPr>
          <w:spacing w:val="-7"/>
        </w:rPr>
        <w:t>м.</w:t>
      </w:r>
    </w:p>
    <w:p w:rsidR="00E127F8" w:rsidRDefault="00C6523D">
      <w:pPr>
        <w:pStyle w:val="a3"/>
        <w:spacing w:before="138" w:line="360" w:lineRule="auto"/>
        <w:ind w:left="399" w:right="409" w:firstLine="710"/>
        <w:jc w:val="both"/>
      </w:pPr>
      <w:r>
        <w:t xml:space="preserve">В соответствии </w:t>
      </w:r>
      <w:r>
        <w:rPr>
          <w:spacing w:val="-3"/>
        </w:rPr>
        <w:t xml:space="preserve">со </w:t>
      </w:r>
      <w:r>
        <w:t xml:space="preserve">ст. 9.4 ПЗЗ размеры и границы санитарно-защитной зоны определяются в проекте санитарно-защитной зоны, с учётом объёма производства, используемых технологий и т.д. </w:t>
      </w:r>
      <w:r>
        <w:rPr>
          <w:i/>
        </w:rPr>
        <w:t>При отсутствии разработанного проекта применяется универсальная зона</w:t>
      </w:r>
      <w:r>
        <w:t xml:space="preserve">, определённая </w:t>
      </w:r>
      <w:proofErr w:type="spellStart"/>
      <w:r>
        <w:t>СанПиН</w:t>
      </w:r>
      <w:proofErr w:type="spellEnd"/>
      <w:r>
        <w:t xml:space="preserve"> 2.2.1/2.1.1.1200-03  «Санитарно-защитные зоны и санитарная классификация предприятий, сооружений и иных</w:t>
      </w:r>
      <w:r>
        <w:rPr>
          <w:spacing w:val="-2"/>
        </w:rPr>
        <w:t xml:space="preserve"> </w:t>
      </w:r>
      <w:r>
        <w:t>объектов».</w:t>
      </w:r>
    </w:p>
    <w:p w:rsidR="00E127F8" w:rsidRDefault="00C6523D">
      <w:pPr>
        <w:pStyle w:val="a3"/>
        <w:spacing w:line="360" w:lineRule="auto"/>
        <w:ind w:left="399" w:right="410" w:firstLine="710"/>
        <w:jc w:val="both"/>
      </w:pPr>
      <w:r>
        <w:t>Санитарно-защитная зона (СЗЗ) отделяет территорию площадки полигона от жилой застройки, ландшафтно-рекреационной зоны, зоны отдыха, курорта с обязательным обозначением границ специальными информационными знаками.</w:t>
      </w:r>
    </w:p>
    <w:p w:rsidR="00E127F8" w:rsidRDefault="00C6523D">
      <w:pPr>
        <w:pStyle w:val="a3"/>
        <w:ind w:left="1110"/>
        <w:jc w:val="both"/>
      </w:pPr>
      <w:r>
        <w:t xml:space="preserve">Территория санитарно-защитной зоны предназначена </w:t>
      </w:r>
      <w:proofErr w:type="gramStart"/>
      <w:r>
        <w:t>для</w:t>
      </w:r>
      <w:proofErr w:type="gramEnd"/>
      <w:r>
        <w:t>:</w:t>
      </w:r>
    </w:p>
    <w:p w:rsidR="00E127F8" w:rsidRDefault="00C6523D">
      <w:pPr>
        <w:pStyle w:val="a4"/>
        <w:numPr>
          <w:ilvl w:val="0"/>
          <w:numId w:val="2"/>
        </w:numPr>
        <w:tabs>
          <w:tab w:val="left" w:pos="1399"/>
        </w:tabs>
        <w:spacing w:before="138" w:line="355" w:lineRule="auto"/>
        <w:ind w:right="413" w:firstLine="710"/>
        <w:rPr>
          <w:sz w:val="24"/>
        </w:rPr>
      </w:pPr>
      <w:r>
        <w:rPr>
          <w:sz w:val="24"/>
        </w:rPr>
        <w:t xml:space="preserve">обеспечения снижения уровня воздействия </w:t>
      </w:r>
      <w:r>
        <w:rPr>
          <w:spacing w:val="-4"/>
          <w:sz w:val="24"/>
        </w:rPr>
        <w:t xml:space="preserve">до </w:t>
      </w:r>
      <w:r>
        <w:rPr>
          <w:sz w:val="24"/>
        </w:rPr>
        <w:t>требуемых гигиенических нормативов по всем факторам воздействия за ее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пределами;</w:t>
      </w:r>
    </w:p>
    <w:p w:rsidR="00E127F8" w:rsidRDefault="00C6523D">
      <w:pPr>
        <w:pStyle w:val="a4"/>
        <w:numPr>
          <w:ilvl w:val="0"/>
          <w:numId w:val="2"/>
        </w:numPr>
        <w:tabs>
          <w:tab w:val="left" w:pos="1423"/>
        </w:tabs>
        <w:spacing w:before="13" w:line="360" w:lineRule="auto"/>
        <w:ind w:right="417" w:firstLine="710"/>
        <w:rPr>
          <w:sz w:val="24"/>
        </w:rPr>
      </w:pPr>
      <w:r>
        <w:rPr>
          <w:sz w:val="24"/>
        </w:rPr>
        <w:t>создания санитарно-защитного барьера между территорией полигона и территорией жилой</w:t>
      </w:r>
      <w:r>
        <w:rPr>
          <w:spacing w:val="-7"/>
          <w:sz w:val="24"/>
        </w:rPr>
        <w:t xml:space="preserve"> </w:t>
      </w:r>
      <w:r>
        <w:rPr>
          <w:sz w:val="24"/>
        </w:rPr>
        <w:t>застройки;</w:t>
      </w:r>
    </w:p>
    <w:p w:rsidR="00E127F8" w:rsidRDefault="00C6523D">
      <w:pPr>
        <w:pStyle w:val="a4"/>
        <w:numPr>
          <w:ilvl w:val="0"/>
          <w:numId w:val="2"/>
        </w:numPr>
        <w:tabs>
          <w:tab w:val="left" w:pos="1471"/>
        </w:tabs>
        <w:spacing w:line="360" w:lineRule="auto"/>
        <w:ind w:right="415" w:firstLine="710"/>
        <w:rPr>
          <w:sz w:val="24"/>
        </w:rPr>
      </w:pPr>
      <w:r>
        <w:rPr>
          <w:sz w:val="24"/>
        </w:rPr>
        <w:t xml:space="preserve">организации дополнительных озелененных площадей, обеспечивающих экранирование, ассимиляцию и фильтрацию загрязнителей атмосферного </w:t>
      </w:r>
      <w:proofErr w:type="gramStart"/>
      <w:r>
        <w:rPr>
          <w:sz w:val="24"/>
        </w:rPr>
        <w:t>воздуха</w:t>
      </w:r>
      <w:proofErr w:type="gramEnd"/>
      <w:r>
        <w:rPr>
          <w:sz w:val="24"/>
        </w:rPr>
        <w:t xml:space="preserve"> и повышение комфортности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микроклимата.</w:t>
      </w:r>
    </w:p>
    <w:p w:rsidR="00E127F8" w:rsidRDefault="00C6523D">
      <w:pPr>
        <w:pStyle w:val="a3"/>
        <w:spacing w:line="360" w:lineRule="auto"/>
        <w:ind w:left="399" w:right="410" w:firstLine="710"/>
        <w:jc w:val="both"/>
      </w:pPr>
      <w:r>
        <w:t>Санитарно-защитная зона является обязательным элементом полигона ТКО. Использование площадей СЗЗ осуществляется с учетом ограничений, установленных действующим законодательством, нормами и правилами. Санитарно-защитная зона утверждается в установленном порядке в соответствии с законодательством Российской Федерации при наличии санитарно-эпидемиологического заключения о соответствии санитарным нормам и правилам.</w:t>
      </w:r>
    </w:p>
    <w:p w:rsidR="00E127F8" w:rsidRDefault="00C6523D">
      <w:pPr>
        <w:spacing w:before="3"/>
        <w:ind w:left="1110"/>
        <w:jc w:val="both"/>
        <w:rPr>
          <w:i/>
          <w:sz w:val="24"/>
        </w:rPr>
      </w:pPr>
      <w:r>
        <w:rPr>
          <w:i/>
          <w:sz w:val="24"/>
        </w:rPr>
        <w:t xml:space="preserve">Ширина ССЗ полигона ТКО принимается как для предприятия 2-го класса </w:t>
      </w:r>
      <w:proofErr w:type="gramStart"/>
      <w:r>
        <w:rPr>
          <w:i/>
          <w:sz w:val="24"/>
        </w:rPr>
        <w:t>равной</w:t>
      </w:r>
      <w:proofErr w:type="gramEnd"/>
    </w:p>
    <w:p w:rsidR="00E127F8" w:rsidRDefault="00C6523D">
      <w:pPr>
        <w:spacing w:before="123"/>
        <w:ind w:left="399"/>
        <w:rPr>
          <w:i/>
          <w:sz w:val="24"/>
        </w:rPr>
      </w:pPr>
      <w:r>
        <w:rPr>
          <w:i/>
          <w:sz w:val="24"/>
        </w:rPr>
        <w:t>250 м.</w:t>
      </w:r>
    </w:p>
    <w:p w:rsidR="00E127F8" w:rsidRDefault="00E127F8">
      <w:pPr>
        <w:rPr>
          <w:sz w:val="24"/>
        </w:rPr>
        <w:sectPr w:rsidR="00E127F8">
          <w:pgSz w:w="11900" w:h="16840"/>
          <w:pgMar w:top="1120" w:right="420" w:bottom="1180" w:left="1300" w:header="0" w:footer="993" w:gutter="0"/>
          <w:cols w:space="720"/>
        </w:sectPr>
      </w:pPr>
    </w:p>
    <w:p w:rsidR="00E127F8" w:rsidRDefault="00C6523D">
      <w:pPr>
        <w:pStyle w:val="Heading1"/>
        <w:spacing w:before="61"/>
        <w:ind w:left="2414" w:firstLine="0"/>
      </w:pPr>
      <w:bookmarkStart w:id="7" w:name="4._ПРОЕКТ_ВНЕСЕНИЯ_ИЗМЕНЕНИЙ_В_ПРАВИЛА_З"/>
      <w:bookmarkStart w:id="8" w:name="_bookmark3"/>
      <w:bookmarkEnd w:id="7"/>
      <w:bookmarkEnd w:id="8"/>
      <w:r>
        <w:lastRenderedPageBreak/>
        <w:t>4. ПРОЕКТ ВНЕСЕНИЯ ИЗМЕНЕНИЙ В ПРАВИЛА ЗЕМЛЕПОЛЬЗОВАНИЯ И ЗАСТРОЙКИ. ГРАФИЧЕСКАЯ ЧАСТЬ</w:t>
      </w:r>
    </w:p>
    <w:p w:rsidR="00E127F8" w:rsidRDefault="00C6523D">
      <w:pPr>
        <w:pStyle w:val="a3"/>
        <w:spacing w:before="6"/>
        <w:rPr>
          <w:b/>
          <w:sz w:val="27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220975</wp:posOffset>
            </wp:positionH>
            <wp:positionV relativeFrom="paragraph">
              <wp:posOffset>225945</wp:posOffset>
            </wp:positionV>
            <wp:extent cx="9924332" cy="1059389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4332" cy="1059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7F8" w:rsidRDefault="00E127F8">
      <w:pPr>
        <w:rPr>
          <w:sz w:val="27"/>
        </w:rPr>
        <w:sectPr w:rsidR="00E127F8">
          <w:footerReference w:type="default" r:id="rId13"/>
          <w:pgSz w:w="16840" w:h="23830"/>
          <w:pgMar w:top="1580" w:right="320" w:bottom="280" w:left="140" w:header="0" w:footer="0" w:gutter="0"/>
          <w:cols w:space="720"/>
        </w:sectPr>
      </w:pPr>
    </w:p>
    <w:p w:rsidR="00E127F8" w:rsidRDefault="00C6523D">
      <w:pPr>
        <w:pStyle w:val="a3"/>
        <w:ind w:left="54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9620825" cy="1349654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825" cy="1349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F8" w:rsidRDefault="00E127F8">
      <w:pPr>
        <w:rPr>
          <w:sz w:val="20"/>
        </w:rPr>
        <w:sectPr w:rsidR="00E127F8">
          <w:footerReference w:type="default" r:id="rId15"/>
          <w:pgSz w:w="16840" w:h="23830"/>
          <w:pgMar w:top="580" w:right="320" w:bottom="1100" w:left="140" w:header="0" w:footer="918" w:gutter="0"/>
          <w:pgNumType w:start="9"/>
          <w:cols w:space="720"/>
        </w:sectPr>
      </w:pPr>
    </w:p>
    <w:p w:rsidR="00E127F8" w:rsidRDefault="00C6523D">
      <w:pPr>
        <w:pStyle w:val="a3"/>
        <w:ind w:left="17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10087692" cy="1097432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7692" cy="1097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F8" w:rsidRDefault="00E127F8">
      <w:pPr>
        <w:rPr>
          <w:sz w:val="20"/>
        </w:rPr>
        <w:sectPr w:rsidR="00E127F8">
          <w:pgSz w:w="16840" w:h="23830"/>
          <w:pgMar w:top="660" w:right="320" w:bottom="1100" w:left="140" w:header="0" w:footer="918" w:gutter="0"/>
          <w:cols w:space="720"/>
        </w:sectPr>
      </w:pPr>
    </w:p>
    <w:p w:rsidR="00E127F8" w:rsidRDefault="00C6523D">
      <w:pPr>
        <w:pStyle w:val="a3"/>
        <w:ind w:left="84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9233343" cy="1374266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3343" cy="1374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F8" w:rsidRDefault="00E127F8">
      <w:pPr>
        <w:rPr>
          <w:sz w:val="20"/>
        </w:rPr>
        <w:sectPr w:rsidR="00E127F8">
          <w:pgSz w:w="16840" w:h="23830"/>
          <w:pgMar w:top="340" w:right="320" w:bottom="1100" w:left="140" w:header="0" w:footer="918" w:gutter="0"/>
          <w:cols w:space="720"/>
        </w:sectPr>
      </w:pPr>
    </w:p>
    <w:p w:rsidR="00E127F8" w:rsidRDefault="00C6523D" w:rsidP="009840F8">
      <w:pPr>
        <w:pStyle w:val="a3"/>
        <w:ind w:left="103"/>
        <w:rPr>
          <w:sz w:val="20"/>
        </w:rPr>
        <w:sectPr w:rsidR="00E127F8">
          <w:footerReference w:type="default" r:id="rId18"/>
          <w:pgSz w:w="16840" w:h="23830"/>
          <w:pgMar w:top="460" w:right="320" w:bottom="280" w:left="140" w:header="0" w:footer="0" w:gutter="0"/>
          <w:cols w:space="720"/>
        </w:sect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9977413" cy="888644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7413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F8" w:rsidRDefault="00E127F8" w:rsidP="009840F8">
      <w:pPr>
        <w:tabs>
          <w:tab w:val="left" w:pos="6836"/>
        </w:tabs>
        <w:jc w:val="both"/>
        <w:rPr>
          <w:sz w:val="23"/>
        </w:rPr>
      </w:pPr>
    </w:p>
    <w:sectPr w:rsidR="00E127F8" w:rsidSect="00E127F8">
      <w:footerReference w:type="default" r:id="rId20"/>
      <w:pgSz w:w="11910" w:h="16850"/>
      <w:pgMar w:top="540" w:right="740" w:bottom="280" w:left="16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2D0" w:rsidRDefault="000722D0" w:rsidP="00E127F8">
      <w:r>
        <w:separator/>
      </w:r>
    </w:p>
  </w:endnote>
  <w:endnote w:type="continuationSeparator" w:id="0">
    <w:p w:rsidR="000722D0" w:rsidRDefault="000722D0" w:rsidP="00E127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F8" w:rsidRDefault="00A14F5A">
    <w:pPr>
      <w:pStyle w:val="a3"/>
      <w:spacing w:line="14" w:lineRule="auto"/>
      <w:rPr>
        <w:sz w:val="20"/>
      </w:rPr>
    </w:pPr>
    <w:r w:rsidRPr="00A14F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14.2pt;margin-top:781.25pt;width:9.6pt;height:13.05pt;z-index:-252213248;mso-position-horizontal-relative:page;mso-position-vertical-relative:page" filled="f" stroked="f">
          <v:textbox inset="0,0,0,0">
            <w:txbxContent>
              <w:p w:rsidR="00E127F8" w:rsidRDefault="00A14F5A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C6523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02BB2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F8" w:rsidRDefault="00E127F8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F8" w:rsidRDefault="00A14F5A">
    <w:pPr>
      <w:pStyle w:val="a3"/>
      <w:spacing w:line="14" w:lineRule="auto"/>
      <w:rPr>
        <w:sz w:val="20"/>
      </w:rPr>
    </w:pPr>
    <w:r w:rsidRPr="00A14F5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9.55pt;margin-top:1130.25pt;width:15.05pt;height:13.05pt;z-index:-252212224;mso-position-horizontal-relative:page;mso-position-vertical-relative:page" filled="f" stroked="f">
          <v:textbox inset="0,0,0,0">
            <w:txbxContent>
              <w:p w:rsidR="00E127F8" w:rsidRDefault="00A14F5A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C6523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02BB2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F8" w:rsidRDefault="00E127F8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F8" w:rsidRDefault="00E127F8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2D0" w:rsidRDefault="000722D0" w:rsidP="00E127F8">
      <w:r>
        <w:separator/>
      </w:r>
    </w:p>
  </w:footnote>
  <w:footnote w:type="continuationSeparator" w:id="0">
    <w:p w:rsidR="000722D0" w:rsidRDefault="000722D0" w:rsidP="00E127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37410"/>
    <w:multiLevelType w:val="hybridMultilevel"/>
    <w:tmpl w:val="AF0260B6"/>
    <w:lvl w:ilvl="0" w:tplc="95CC419E">
      <w:start w:val="1"/>
      <w:numFmt w:val="decimal"/>
      <w:lvlText w:val="%1."/>
      <w:lvlJc w:val="left"/>
      <w:pPr>
        <w:ind w:left="827" w:hanging="361"/>
        <w:jc w:val="left"/>
      </w:pPr>
      <w:rPr>
        <w:rFonts w:hint="default"/>
        <w:spacing w:val="-29"/>
        <w:w w:val="100"/>
        <w:lang w:val="ru-RU" w:eastAsia="ru-RU" w:bidi="ru-RU"/>
      </w:rPr>
    </w:lvl>
    <w:lvl w:ilvl="1" w:tplc="D9C29006">
      <w:numFmt w:val="bullet"/>
      <w:lvlText w:val="•"/>
      <w:lvlJc w:val="left"/>
      <w:pPr>
        <w:ind w:left="2660" w:hanging="361"/>
      </w:pPr>
      <w:rPr>
        <w:rFonts w:hint="default"/>
        <w:lang w:val="ru-RU" w:eastAsia="ru-RU" w:bidi="ru-RU"/>
      </w:rPr>
    </w:lvl>
    <w:lvl w:ilvl="2" w:tplc="D8F829BA">
      <w:numFmt w:val="bullet"/>
      <w:lvlText w:val="•"/>
      <w:lvlJc w:val="left"/>
      <w:pPr>
        <w:ind w:left="3495" w:hanging="361"/>
      </w:pPr>
      <w:rPr>
        <w:rFonts w:hint="default"/>
        <w:lang w:val="ru-RU" w:eastAsia="ru-RU" w:bidi="ru-RU"/>
      </w:rPr>
    </w:lvl>
    <w:lvl w:ilvl="3" w:tplc="0C768242">
      <w:numFmt w:val="bullet"/>
      <w:lvlText w:val="•"/>
      <w:lvlJc w:val="left"/>
      <w:pPr>
        <w:ind w:left="4330" w:hanging="361"/>
      </w:pPr>
      <w:rPr>
        <w:rFonts w:hint="default"/>
        <w:lang w:val="ru-RU" w:eastAsia="ru-RU" w:bidi="ru-RU"/>
      </w:rPr>
    </w:lvl>
    <w:lvl w:ilvl="4" w:tplc="A4D63DE8">
      <w:numFmt w:val="bullet"/>
      <w:lvlText w:val="•"/>
      <w:lvlJc w:val="left"/>
      <w:pPr>
        <w:ind w:left="5166" w:hanging="361"/>
      </w:pPr>
      <w:rPr>
        <w:rFonts w:hint="default"/>
        <w:lang w:val="ru-RU" w:eastAsia="ru-RU" w:bidi="ru-RU"/>
      </w:rPr>
    </w:lvl>
    <w:lvl w:ilvl="5" w:tplc="4D10B04C">
      <w:numFmt w:val="bullet"/>
      <w:lvlText w:val="•"/>
      <w:lvlJc w:val="left"/>
      <w:pPr>
        <w:ind w:left="6001" w:hanging="361"/>
      </w:pPr>
      <w:rPr>
        <w:rFonts w:hint="default"/>
        <w:lang w:val="ru-RU" w:eastAsia="ru-RU" w:bidi="ru-RU"/>
      </w:rPr>
    </w:lvl>
    <w:lvl w:ilvl="6" w:tplc="EE561E14">
      <w:numFmt w:val="bullet"/>
      <w:lvlText w:val="•"/>
      <w:lvlJc w:val="left"/>
      <w:pPr>
        <w:ind w:left="6837" w:hanging="361"/>
      </w:pPr>
      <w:rPr>
        <w:rFonts w:hint="default"/>
        <w:lang w:val="ru-RU" w:eastAsia="ru-RU" w:bidi="ru-RU"/>
      </w:rPr>
    </w:lvl>
    <w:lvl w:ilvl="7" w:tplc="5B36B26C">
      <w:numFmt w:val="bullet"/>
      <w:lvlText w:val="•"/>
      <w:lvlJc w:val="left"/>
      <w:pPr>
        <w:ind w:left="7672" w:hanging="361"/>
      </w:pPr>
      <w:rPr>
        <w:rFonts w:hint="default"/>
        <w:lang w:val="ru-RU" w:eastAsia="ru-RU" w:bidi="ru-RU"/>
      </w:rPr>
    </w:lvl>
    <w:lvl w:ilvl="8" w:tplc="50A2BB00">
      <w:numFmt w:val="bullet"/>
      <w:lvlText w:val="•"/>
      <w:lvlJc w:val="left"/>
      <w:pPr>
        <w:ind w:left="8508" w:hanging="361"/>
      </w:pPr>
      <w:rPr>
        <w:rFonts w:hint="default"/>
        <w:lang w:val="ru-RU" w:eastAsia="ru-RU" w:bidi="ru-RU"/>
      </w:rPr>
    </w:lvl>
  </w:abstractNum>
  <w:abstractNum w:abstractNumId="1">
    <w:nsid w:val="0F8636F6"/>
    <w:multiLevelType w:val="hybridMultilevel"/>
    <w:tmpl w:val="B4C0C56C"/>
    <w:lvl w:ilvl="0" w:tplc="3698C1D8">
      <w:start w:val="1"/>
      <w:numFmt w:val="decimal"/>
      <w:lvlText w:val="%1."/>
      <w:lvlJc w:val="left"/>
      <w:pPr>
        <w:ind w:left="100" w:hanging="3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02DE66B2">
      <w:numFmt w:val="bullet"/>
      <w:lvlText w:val="•"/>
      <w:lvlJc w:val="left"/>
      <w:pPr>
        <w:ind w:left="1046" w:hanging="360"/>
      </w:pPr>
      <w:rPr>
        <w:rFonts w:hint="default"/>
        <w:lang w:val="ru-RU" w:eastAsia="ru-RU" w:bidi="ru-RU"/>
      </w:rPr>
    </w:lvl>
    <w:lvl w:ilvl="2" w:tplc="49860F50">
      <w:numFmt w:val="bullet"/>
      <w:lvlText w:val="•"/>
      <w:lvlJc w:val="left"/>
      <w:pPr>
        <w:ind w:left="1993" w:hanging="360"/>
      </w:pPr>
      <w:rPr>
        <w:rFonts w:hint="default"/>
        <w:lang w:val="ru-RU" w:eastAsia="ru-RU" w:bidi="ru-RU"/>
      </w:rPr>
    </w:lvl>
    <w:lvl w:ilvl="3" w:tplc="BEC6278A">
      <w:numFmt w:val="bullet"/>
      <w:lvlText w:val="•"/>
      <w:lvlJc w:val="left"/>
      <w:pPr>
        <w:ind w:left="2940" w:hanging="360"/>
      </w:pPr>
      <w:rPr>
        <w:rFonts w:hint="default"/>
        <w:lang w:val="ru-RU" w:eastAsia="ru-RU" w:bidi="ru-RU"/>
      </w:rPr>
    </w:lvl>
    <w:lvl w:ilvl="4" w:tplc="2160B4C6">
      <w:numFmt w:val="bullet"/>
      <w:lvlText w:val="•"/>
      <w:lvlJc w:val="left"/>
      <w:pPr>
        <w:ind w:left="3887" w:hanging="360"/>
      </w:pPr>
      <w:rPr>
        <w:rFonts w:hint="default"/>
        <w:lang w:val="ru-RU" w:eastAsia="ru-RU" w:bidi="ru-RU"/>
      </w:rPr>
    </w:lvl>
    <w:lvl w:ilvl="5" w:tplc="822A128C">
      <w:numFmt w:val="bullet"/>
      <w:lvlText w:val="•"/>
      <w:lvlJc w:val="left"/>
      <w:pPr>
        <w:ind w:left="4834" w:hanging="360"/>
      </w:pPr>
      <w:rPr>
        <w:rFonts w:hint="default"/>
        <w:lang w:val="ru-RU" w:eastAsia="ru-RU" w:bidi="ru-RU"/>
      </w:rPr>
    </w:lvl>
    <w:lvl w:ilvl="6" w:tplc="0ACA2D8A">
      <w:numFmt w:val="bullet"/>
      <w:lvlText w:val="•"/>
      <w:lvlJc w:val="left"/>
      <w:pPr>
        <w:ind w:left="5781" w:hanging="360"/>
      </w:pPr>
      <w:rPr>
        <w:rFonts w:hint="default"/>
        <w:lang w:val="ru-RU" w:eastAsia="ru-RU" w:bidi="ru-RU"/>
      </w:rPr>
    </w:lvl>
    <w:lvl w:ilvl="7" w:tplc="95F4305E">
      <w:numFmt w:val="bullet"/>
      <w:lvlText w:val="•"/>
      <w:lvlJc w:val="left"/>
      <w:pPr>
        <w:ind w:left="6728" w:hanging="360"/>
      </w:pPr>
      <w:rPr>
        <w:rFonts w:hint="default"/>
        <w:lang w:val="ru-RU" w:eastAsia="ru-RU" w:bidi="ru-RU"/>
      </w:rPr>
    </w:lvl>
    <w:lvl w:ilvl="8" w:tplc="DEDE6C0E">
      <w:numFmt w:val="bullet"/>
      <w:lvlText w:val="•"/>
      <w:lvlJc w:val="left"/>
      <w:pPr>
        <w:ind w:left="7675" w:hanging="360"/>
      </w:pPr>
      <w:rPr>
        <w:rFonts w:hint="default"/>
        <w:lang w:val="ru-RU" w:eastAsia="ru-RU" w:bidi="ru-RU"/>
      </w:rPr>
    </w:lvl>
  </w:abstractNum>
  <w:abstractNum w:abstractNumId="2">
    <w:nsid w:val="138F114A"/>
    <w:multiLevelType w:val="hybridMultilevel"/>
    <w:tmpl w:val="D7846DBA"/>
    <w:lvl w:ilvl="0" w:tplc="F2FA092C">
      <w:numFmt w:val="bullet"/>
      <w:lvlText w:val=""/>
      <w:lvlJc w:val="left"/>
      <w:pPr>
        <w:ind w:left="2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9546AAA">
      <w:numFmt w:val="bullet"/>
      <w:lvlText w:val="•"/>
      <w:lvlJc w:val="left"/>
      <w:pPr>
        <w:ind w:left="483" w:hanging="356"/>
      </w:pPr>
      <w:rPr>
        <w:rFonts w:hint="default"/>
        <w:lang w:val="ru-RU" w:eastAsia="ru-RU" w:bidi="ru-RU"/>
      </w:rPr>
    </w:lvl>
    <w:lvl w:ilvl="2" w:tplc="5BB83712">
      <w:numFmt w:val="bullet"/>
      <w:lvlText w:val="•"/>
      <w:lvlJc w:val="left"/>
      <w:pPr>
        <w:ind w:left="966" w:hanging="356"/>
      </w:pPr>
      <w:rPr>
        <w:rFonts w:hint="default"/>
        <w:lang w:val="ru-RU" w:eastAsia="ru-RU" w:bidi="ru-RU"/>
      </w:rPr>
    </w:lvl>
    <w:lvl w:ilvl="3" w:tplc="FDB832FE">
      <w:numFmt w:val="bullet"/>
      <w:lvlText w:val="•"/>
      <w:lvlJc w:val="left"/>
      <w:pPr>
        <w:ind w:left="1449" w:hanging="356"/>
      </w:pPr>
      <w:rPr>
        <w:rFonts w:hint="default"/>
        <w:lang w:val="ru-RU" w:eastAsia="ru-RU" w:bidi="ru-RU"/>
      </w:rPr>
    </w:lvl>
    <w:lvl w:ilvl="4" w:tplc="B09E376E">
      <w:numFmt w:val="bullet"/>
      <w:lvlText w:val="•"/>
      <w:lvlJc w:val="left"/>
      <w:pPr>
        <w:ind w:left="1932" w:hanging="356"/>
      </w:pPr>
      <w:rPr>
        <w:rFonts w:hint="default"/>
        <w:lang w:val="ru-RU" w:eastAsia="ru-RU" w:bidi="ru-RU"/>
      </w:rPr>
    </w:lvl>
    <w:lvl w:ilvl="5" w:tplc="D3D4FB12">
      <w:numFmt w:val="bullet"/>
      <w:lvlText w:val="•"/>
      <w:lvlJc w:val="left"/>
      <w:pPr>
        <w:ind w:left="2415" w:hanging="356"/>
      </w:pPr>
      <w:rPr>
        <w:rFonts w:hint="default"/>
        <w:lang w:val="ru-RU" w:eastAsia="ru-RU" w:bidi="ru-RU"/>
      </w:rPr>
    </w:lvl>
    <w:lvl w:ilvl="6" w:tplc="AEFEE7CE">
      <w:numFmt w:val="bullet"/>
      <w:lvlText w:val="•"/>
      <w:lvlJc w:val="left"/>
      <w:pPr>
        <w:ind w:left="2898" w:hanging="356"/>
      </w:pPr>
      <w:rPr>
        <w:rFonts w:hint="default"/>
        <w:lang w:val="ru-RU" w:eastAsia="ru-RU" w:bidi="ru-RU"/>
      </w:rPr>
    </w:lvl>
    <w:lvl w:ilvl="7" w:tplc="4BD2267C">
      <w:numFmt w:val="bullet"/>
      <w:lvlText w:val="•"/>
      <w:lvlJc w:val="left"/>
      <w:pPr>
        <w:ind w:left="3381" w:hanging="356"/>
      </w:pPr>
      <w:rPr>
        <w:rFonts w:hint="default"/>
        <w:lang w:val="ru-RU" w:eastAsia="ru-RU" w:bidi="ru-RU"/>
      </w:rPr>
    </w:lvl>
    <w:lvl w:ilvl="8" w:tplc="B4E2BE68">
      <w:numFmt w:val="bullet"/>
      <w:lvlText w:val="•"/>
      <w:lvlJc w:val="left"/>
      <w:pPr>
        <w:ind w:left="3864" w:hanging="356"/>
      </w:pPr>
      <w:rPr>
        <w:rFonts w:hint="default"/>
        <w:lang w:val="ru-RU" w:eastAsia="ru-RU" w:bidi="ru-RU"/>
      </w:rPr>
    </w:lvl>
  </w:abstractNum>
  <w:abstractNum w:abstractNumId="3">
    <w:nsid w:val="152311FE"/>
    <w:multiLevelType w:val="hybridMultilevel"/>
    <w:tmpl w:val="F6246EA8"/>
    <w:lvl w:ilvl="0" w:tplc="AECE8F8A">
      <w:numFmt w:val="bullet"/>
      <w:lvlText w:val=""/>
      <w:lvlJc w:val="left"/>
      <w:pPr>
        <w:ind w:left="110" w:hanging="71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B58FD08">
      <w:numFmt w:val="bullet"/>
      <w:lvlText w:val="•"/>
      <w:lvlJc w:val="left"/>
      <w:pPr>
        <w:ind w:left="1028" w:hanging="711"/>
      </w:pPr>
      <w:rPr>
        <w:rFonts w:hint="default"/>
        <w:lang w:val="ru-RU" w:eastAsia="ru-RU" w:bidi="ru-RU"/>
      </w:rPr>
    </w:lvl>
    <w:lvl w:ilvl="2" w:tplc="A350C5AA">
      <w:numFmt w:val="bullet"/>
      <w:lvlText w:val="•"/>
      <w:lvlJc w:val="left"/>
      <w:pPr>
        <w:ind w:left="1937" w:hanging="711"/>
      </w:pPr>
      <w:rPr>
        <w:rFonts w:hint="default"/>
        <w:lang w:val="ru-RU" w:eastAsia="ru-RU" w:bidi="ru-RU"/>
      </w:rPr>
    </w:lvl>
    <w:lvl w:ilvl="3" w:tplc="96E44438">
      <w:numFmt w:val="bullet"/>
      <w:lvlText w:val="•"/>
      <w:lvlJc w:val="left"/>
      <w:pPr>
        <w:ind w:left="2845" w:hanging="711"/>
      </w:pPr>
      <w:rPr>
        <w:rFonts w:hint="default"/>
        <w:lang w:val="ru-RU" w:eastAsia="ru-RU" w:bidi="ru-RU"/>
      </w:rPr>
    </w:lvl>
    <w:lvl w:ilvl="4" w:tplc="8BBADDEE">
      <w:numFmt w:val="bullet"/>
      <w:lvlText w:val="•"/>
      <w:lvlJc w:val="left"/>
      <w:pPr>
        <w:ind w:left="3754" w:hanging="711"/>
      </w:pPr>
      <w:rPr>
        <w:rFonts w:hint="default"/>
        <w:lang w:val="ru-RU" w:eastAsia="ru-RU" w:bidi="ru-RU"/>
      </w:rPr>
    </w:lvl>
    <w:lvl w:ilvl="5" w:tplc="80721840">
      <w:numFmt w:val="bullet"/>
      <w:lvlText w:val="•"/>
      <w:lvlJc w:val="left"/>
      <w:pPr>
        <w:ind w:left="4662" w:hanging="711"/>
      </w:pPr>
      <w:rPr>
        <w:rFonts w:hint="default"/>
        <w:lang w:val="ru-RU" w:eastAsia="ru-RU" w:bidi="ru-RU"/>
      </w:rPr>
    </w:lvl>
    <w:lvl w:ilvl="6" w:tplc="BC743C42">
      <w:numFmt w:val="bullet"/>
      <w:lvlText w:val="•"/>
      <w:lvlJc w:val="left"/>
      <w:pPr>
        <w:ind w:left="5571" w:hanging="711"/>
      </w:pPr>
      <w:rPr>
        <w:rFonts w:hint="default"/>
        <w:lang w:val="ru-RU" w:eastAsia="ru-RU" w:bidi="ru-RU"/>
      </w:rPr>
    </w:lvl>
    <w:lvl w:ilvl="7" w:tplc="FE14DC00">
      <w:numFmt w:val="bullet"/>
      <w:lvlText w:val="•"/>
      <w:lvlJc w:val="left"/>
      <w:pPr>
        <w:ind w:left="6479" w:hanging="711"/>
      </w:pPr>
      <w:rPr>
        <w:rFonts w:hint="default"/>
        <w:lang w:val="ru-RU" w:eastAsia="ru-RU" w:bidi="ru-RU"/>
      </w:rPr>
    </w:lvl>
    <w:lvl w:ilvl="8" w:tplc="7324AB5E">
      <w:numFmt w:val="bullet"/>
      <w:lvlText w:val="•"/>
      <w:lvlJc w:val="left"/>
      <w:pPr>
        <w:ind w:left="7388" w:hanging="711"/>
      </w:pPr>
      <w:rPr>
        <w:rFonts w:hint="default"/>
        <w:lang w:val="ru-RU" w:eastAsia="ru-RU" w:bidi="ru-RU"/>
      </w:rPr>
    </w:lvl>
  </w:abstractNum>
  <w:abstractNum w:abstractNumId="4">
    <w:nsid w:val="1CAA5B18"/>
    <w:multiLevelType w:val="hybridMultilevel"/>
    <w:tmpl w:val="FA926662"/>
    <w:lvl w:ilvl="0" w:tplc="5E007C0A">
      <w:numFmt w:val="bullet"/>
      <w:lvlText w:val=""/>
      <w:lvlJc w:val="left"/>
      <w:pPr>
        <w:ind w:left="-23" w:hanging="3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8406242">
      <w:numFmt w:val="bullet"/>
      <w:lvlText w:val="•"/>
      <w:lvlJc w:val="left"/>
      <w:pPr>
        <w:ind w:left="507" w:hanging="384"/>
      </w:pPr>
      <w:rPr>
        <w:rFonts w:hint="default"/>
        <w:lang w:val="ru-RU" w:eastAsia="ru-RU" w:bidi="ru-RU"/>
      </w:rPr>
    </w:lvl>
    <w:lvl w:ilvl="2" w:tplc="FEF0C820">
      <w:numFmt w:val="bullet"/>
      <w:lvlText w:val="•"/>
      <w:lvlJc w:val="left"/>
      <w:pPr>
        <w:ind w:left="1014" w:hanging="384"/>
      </w:pPr>
      <w:rPr>
        <w:rFonts w:hint="default"/>
        <w:lang w:val="ru-RU" w:eastAsia="ru-RU" w:bidi="ru-RU"/>
      </w:rPr>
    </w:lvl>
    <w:lvl w:ilvl="3" w:tplc="071C1DD2">
      <w:numFmt w:val="bullet"/>
      <w:lvlText w:val="•"/>
      <w:lvlJc w:val="left"/>
      <w:pPr>
        <w:ind w:left="1521" w:hanging="384"/>
      </w:pPr>
      <w:rPr>
        <w:rFonts w:hint="default"/>
        <w:lang w:val="ru-RU" w:eastAsia="ru-RU" w:bidi="ru-RU"/>
      </w:rPr>
    </w:lvl>
    <w:lvl w:ilvl="4" w:tplc="50FE7466">
      <w:numFmt w:val="bullet"/>
      <w:lvlText w:val="•"/>
      <w:lvlJc w:val="left"/>
      <w:pPr>
        <w:ind w:left="2028" w:hanging="384"/>
      </w:pPr>
      <w:rPr>
        <w:rFonts w:hint="default"/>
        <w:lang w:val="ru-RU" w:eastAsia="ru-RU" w:bidi="ru-RU"/>
      </w:rPr>
    </w:lvl>
    <w:lvl w:ilvl="5" w:tplc="F798322C">
      <w:numFmt w:val="bullet"/>
      <w:lvlText w:val="•"/>
      <w:lvlJc w:val="left"/>
      <w:pPr>
        <w:ind w:left="2535" w:hanging="384"/>
      </w:pPr>
      <w:rPr>
        <w:rFonts w:hint="default"/>
        <w:lang w:val="ru-RU" w:eastAsia="ru-RU" w:bidi="ru-RU"/>
      </w:rPr>
    </w:lvl>
    <w:lvl w:ilvl="6" w:tplc="1034EB9A">
      <w:numFmt w:val="bullet"/>
      <w:lvlText w:val="•"/>
      <w:lvlJc w:val="left"/>
      <w:pPr>
        <w:ind w:left="3042" w:hanging="384"/>
      </w:pPr>
      <w:rPr>
        <w:rFonts w:hint="default"/>
        <w:lang w:val="ru-RU" w:eastAsia="ru-RU" w:bidi="ru-RU"/>
      </w:rPr>
    </w:lvl>
    <w:lvl w:ilvl="7" w:tplc="11E4BEF8">
      <w:numFmt w:val="bullet"/>
      <w:lvlText w:val="•"/>
      <w:lvlJc w:val="left"/>
      <w:pPr>
        <w:ind w:left="3549" w:hanging="384"/>
      </w:pPr>
      <w:rPr>
        <w:rFonts w:hint="default"/>
        <w:lang w:val="ru-RU" w:eastAsia="ru-RU" w:bidi="ru-RU"/>
      </w:rPr>
    </w:lvl>
    <w:lvl w:ilvl="8" w:tplc="AB74EF68">
      <w:numFmt w:val="bullet"/>
      <w:lvlText w:val="•"/>
      <w:lvlJc w:val="left"/>
      <w:pPr>
        <w:ind w:left="4056" w:hanging="384"/>
      </w:pPr>
      <w:rPr>
        <w:rFonts w:hint="default"/>
        <w:lang w:val="ru-RU" w:eastAsia="ru-RU" w:bidi="ru-RU"/>
      </w:rPr>
    </w:lvl>
  </w:abstractNum>
  <w:abstractNum w:abstractNumId="5">
    <w:nsid w:val="4A7A7D30"/>
    <w:multiLevelType w:val="hybridMultilevel"/>
    <w:tmpl w:val="E0164A24"/>
    <w:lvl w:ilvl="0" w:tplc="BE9856A0">
      <w:start w:val="1"/>
      <w:numFmt w:val="decimal"/>
      <w:lvlText w:val="%1."/>
      <w:lvlJc w:val="left"/>
      <w:pPr>
        <w:ind w:left="841" w:hanging="44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C961F3A">
      <w:start w:val="1"/>
      <w:numFmt w:val="decimal"/>
      <w:lvlText w:val="%2."/>
      <w:lvlJc w:val="left"/>
      <w:pPr>
        <w:ind w:left="4769" w:hanging="36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 w:tplc="382C7834">
      <w:numFmt w:val="bullet"/>
      <w:lvlText w:val="•"/>
      <w:lvlJc w:val="left"/>
      <w:pPr>
        <w:ind w:left="5362" w:hanging="360"/>
      </w:pPr>
      <w:rPr>
        <w:rFonts w:hint="default"/>
        <w:lang w:val="ru-RU" w:eastAsia="ru-RU" w:bidi="ru-RU"/>
      </w:rPr>
    </w:lvl>
    <w:lvl w:ilvl="3" w:tplc="C1CC3C24">
      <w:numFmt w:val="bullet"/>
      <w:lvlText w:val="•"/>
      <w:lvlJc w:val="left"/>
      <w:pPr>
        <w:ind w:left="5964" w:hanging="360"/>
      </w:pPr>
      <w:rPr>
        <w:rFonts w:hint="default"/>
        <w:lang w:val="ru-RU" w:eastAsia="ru-RU" w:bidi="ru-RU"/>
      </w:rPr>
    </w:lvl>
    <w:lvl w:ilvl="4" w:tplc="7CF2DA44">
      <w:numFmt w:val="bullet"/>
      <w:lvlText w:val="•"/>
      <w:lvlJc w:val="left"/>
      <w:pPr>
        <w:ind w:left="6566" w:hanging="360"/>
      </w:pPr>
      <w:rPr>
        <w:rFonts w:hint="default"/>
        <w:lang w:val="ru-RU" w:eastAsia="ru-RU" w:bidi="ru-RU"/>
      </w:rPr>
    </w:lvl>
    <w:lvl w:ilvl="5" w:tplc="FFF4B90E">
      <w:numFmt w:val="bullet"/>
      <w:lvlText w:val="•"/>
      <w:lvlJc w:val="left"/>
      <w:pPr>
        <w:ind w:left="7168" w:hanging="360"/>
      </w:pPr>
      <w:rPr>
        <w:rFonts w:hint="default"/>
        <w:lang w:val="ru-RU" w:eastAsia="ru-RU" w:bidi="ru-RU"/>
      </w:rPr>
    </w:lvl>
    <w:lvl w:ilvl="6" w:tplc="F83CA7CE">
      <w:numFmt w:val="bullet"/>
      <w:lvlText w:val="•"/>
      <w:lvlJc w:val="left"/>
      <w:pPr>
        <w:ind w:left="7770" w:hanging="360"/>
      </w:pPr>
      <w:rPr>
        <w:rFonts w:hint="default"/>
        <w:lang w:val="ru-RU" w:eastAsia="ru-RU" w:bidi="ru-RU"/>
      </w:rPr>
    </w:lvl>
    <w:lvl w:ilvl="7" w:tplc="3B84AE3A">
      <w:numFmt w:val="bullet"/>
      <w:lvlText w:val="•"/>
      <w:lvlJc w:val="left"/>
      <w:pPr>
        <w:ind w:left="8372" w:hanging="360"/>
      </w:pPr>
      <w:rPr>
        <w:rFonts w:hint="default"/>
        <w:lang w:val="ru-RU" w:eastAsia="ru-RU" w:bidi="ru-RU"/>
      </w:rPr>
    </w:lvl>
    <w:lvl w:ilvl="8" w:tplc="5E98710C">
      <w:numFmt w:val="bullet"/>
      <w:lvlText w:val="•"/>
      <w:lvlJc w:val="left"/>
      <w:pPr>
        <w:ind w:left="8974" w:hanging="360"/>
      </w:pPr>
      <w:rPr>
        <w:rFonts w:hint="default"/>
        <w:lang w:val="ru-RU" w:eastAsia="ru-RU" w:bidi="ru-RU"/>
      </w:rPr>
    </w:lvl>
  </w:abstractNum>
  <w:abstractNum w:abstractNumId="6">
    <w:nsid w:val="512376BE"/>
    <w:multiLevelType w:val="hybridMultilevel"/>
    <w:tmpl w:val="7576D2DC"/>
    <w:lvl w:ilvl="0" w:tplc="C6AEA44C">
      <w:numFmt w:val="bullet"/>
      <w:lvlText w:val=""/>
      <w:lvlJc w:val="left"/>
      <w:pPr>
        <w:ind w:left="787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7C4FB6E">
      <w:numFmt w:val="bullet"/>
      <w:lvlText w:val="•"/>
      <w:lvlJc w:val="left"/>
      <w:pPr>
        <w:ind w:left="1693" w:hanging="356"/>
      </w:pPr>
      <w:rPr>
        <w:rFonts w:hint="default"/>
        <w:lang w:val="ru-RU" w:eastAsia="ru-RU" w:bidi="ru-RU"/>
      </w:rPr>
    </w:lvl>
    <w:lvl w:ilvl="2" w:tplc="6BC4C0E6">
      <w:numFmt w:val="bullet"/>
      <w:lvlText w:val="•"/>
      <w:lvlJc w:val="left"/>
      <w:pPr>
        <w:ind w:left="2606" w:hanging="356"/>
      </w:pPr>
      <w:rPr>
        <w:rFonts w:hint="default"/>
        <w:lang w:val="ru-RU" w:eastAsia="ru-RU" w:bidi="ru-RU"/>
      </w:rPr>
    </w:lvl>
    <w:lvl w:ilvl="3" w:tplc="C94ABCE0">
      <w:numFmt w:val="bullet"/>
      <w:lvlText w:val="•"/>
      <w:lvlJc w:val="left"/>
      <w:pPr>
        <w:ind w:left="3519" w:hanging="356"/>
      </w:pPr>
      <w:rPr>
        <w:rFonts w:hint="default"/>
        <w:lang w:val="ru-RU" w:eastAsia="ru-RU" w:bidi="ru-RU"/>
      </w:rPr>
    </w:lvl>
    <w:lvl w:ilvl="4" w:tplc="6A7C8D68">
      <w:numFmt w:val="bullet"/>
      <w:lvlText w:val="•"/>
      <w:lvlJc w:val="left"/>
      <w:pPr>
        <w:ind w:left="4432" w:hanging="356"/>
      </w:pPr>
      <w:rPr>
        <w:rFonts w:hint="default"/>
        <w:lang w:val="ru-RU" w:eastAsia="ru-RU" w:bidi="ru-RU"/>
      </w:rPr>
    </w:lvl>
    <w:lvl w:ilvl="5" w:tplc="35681CFA">
      <w:numFmt w:val="bullet"/>
      <w:lvlText w:val="•"/>
      <w:lvlJc w:val="left"/>
      <w:pPr>
        <w:ind w:left="5345" w:hanging="356"/>
      </w:pPr>
      <w:rPr>
        <w:rFonts w:hint="default"/>
        <w:lang w:val="ru-RU" w:eastAsia="ru-RU" w:bidi="ru-RU"/>
      </w:rPr>
    </w:lvl>
    <w:lvl w:ilvl="6" w:tplc="1012E482">
      <w:numFmt w:val="bullet"/>
      <w:lvlText w:val="•"/>
      <w:lvlJc w:val="left"/>
      <w:pPr>
        <w:ind w:left="6258" w:hanging="356"/>
      </w:pPr>
      <w:rPr>
        <w:rFonts w:hint="default"/>
        <w:lang w:val="ru-RU" w:eastAsia="ru-RU" w:bidi="ru-RU"/>
      </w:rPr>
    </w:lvl>
    <w:lvl w:ilvl="7" w:tplc="E1621BC8">
      <w:numFmt w:val="bullet"/>
      <w:lvlText w:val="•"/>
      <w:lvlJc w:val="left"/>
      <w:pPr>
        <w:ind w:left="7171" w:hanging="356"/>
      </w:pPr>
      <w:rPr>
        <w:rFonts w:hint="default"/>
        <w:lang w:val="ru-RU" w:eastAsia="ru-RU" w:bidi="ru-RU"/>
      </w:rPr>
    </w:lvl>
    <w:lvl w:ilvl="8" w:tplc="2CB231C2">
      <w:numFmt w:val="bullet"/>
      <w:lvlText w:val="•"/>
      <w:lvlJc w:val="left"/>
      <w:pPr>
        <w:ind w:left="8084" w:hanging="356"/>
      </w:pPr>
      <w:rPr>
        <w:rFonts w:hint="default"/>
        <w:lang w:val="ru-RU" w:eastAsia="ru-RU" w:bidi="ru-RU"/>
      </w:rPr>
    </w:lvl>
  </w:abstractNum>
  <w:abstractNum w:abstractNumId="7">
    <w:nsid w:val="5EDA2054"/>
    <w:multiLevelType w:val="hybridMultilevel"/>
    <w:tmpl w:val="01CA0B58"/>
    <w:lvl w:ilvl="0" w:tplc="7CCE920A">
      <w:numFmt w:val="bullet"/>
      <w:lvlText w:val="-"/>
      <w:lvlJc w:val="left"/>
      <w:pPr>
        <w:ind w:left="399" w:hanging="288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22AC8948">
      <w:numFmt w:val="bullet"/>
      <w:lvlText w:val="•"/>
      <w:lvlJc w:val="left"/>
      <w:pPr>
        <w:ind w:left="1377" w:hanging="288"/>
      </w:pPr>
      <w:rPr>
        <w:rFonts w:hint="default"/>
        <w:lang w:val="ru-RU" w:eastAsia="ru-RU" w:bidi="ru-RU"/>
      </w:rPr>
    </w:lvl>
    <w:lvl w:ilvl="2" w:tplc="22AC9BD8">
      <w:numFmt w:val="bullet"/>
      <w:lvlText w:val="•"/>
      <w:lvlJc w:val="left"/>
      <w:pPr>
        <w:ind w:left="2355" w:hanging="288"/>
      </w:pPr>
      <w:rPr>
        <w:rFonts w:hint="default"/>
        <w:lang w:val="ru-RU" w:eastAsia="ru-RU" w:bidi="ru-RU"/>
      </w:rPr>
    </w:lvl>
    <w:lvl w:ilvl="3" w:tplc="2328072C">
      <w:numFmt w:val="bullet"/>
      <w:lvlText w:val="•"/>
      <w:lvlJc w:val="left"/>
      <w:pPr>
        <w:ind w:left="3333" w:hanging="288"/>
      </w:pPr>
      <w:rPr>
        <w:rFonts w:hint="default"/>
        <w:lang w:val="ru-RU" w:eastAsia="ru-RU" w:bidi="ru-RU"/>
      </w:rPr>
    </w:lvl>
    <w:lvl w:ilvl="4" w:tplc="75466BC8">
      <w:numFmt w:val="bullet"/>
      <w:lvlText w:val="•"/>
      <w:lvlJc w:val="left"/>
      <w:pPr>
        <w:ind w:left="4311" w:hanging="288"/>
      </w:pPr>
      <w:rPr>
        <w:rFonts w:hint="default"/>
        <w:lang w:val="ru-RU" w:eastAsia="ru-RU" w:bidi="ru-RU"/>
      </w:rPr>
    </w:lvl>
    <w:lvl w:ilvl="5" w:tplc="58D8F10C">
      <w:numFmt w:val="bullet"/>
      <w:lvlText w:val="•"/>
      <w:lvlJc w:val="left"/>
      <w:pPr>
        <w:ind w:left="5289" w:hanging="288"/>
      </w:pPr>
      <w:rPr>
        <w:rFonts w:hint="default"/>
        <w:lang w:val="ru-RU" w:eastAsia="ru-RU" w:bidi="ru-RU"/>
      </w:rPr>
    </w:lvl>
    <w:lvl w:ilvl="6" w:tplc="0742B992">
      <w:numFmt w:val="bullet"/>
      <w:lvlText w:val="•"/>
      <w:lvlJc w:val="left"/>
      <w:pPr>
        <w:ind w:left="6267" w:hanging="288"/>
      </w:pPr>
      <w:rPr>
        <w:rFonts w:hint="default"/>
        <w:lang w:val="ru-RU" w:eastAsia="ru-RU" w:bidi="ru-RU"/>
      </w:rPr>
    </w:lvl>
    <w:lvl w:ilvl="7" w:tplc="AB42942A">
      <w:numFmt w:val="bullet"/>
      <w:lvlText w:val="•"/>
      <w:lvlJc w:val="left"/>
      <w:pPr>
        <w:ind w:left="7245" w:hanging="288"/>
      </w:pPr>
      <w:rPr>
        <w:rFonts w:hint="default"/>
        <w:lang w:val="ru-RU" w:eastAsia="ru-RU" w:bidi="ru-RU"/>
      </w:rPr>
    </w:lvl>
    <w:lvl w:ilvl="8" w:tplc="A1189262">
      <w:numFmt w:val="bullet"/>
      <w:lvlText w:val="•"/>
      <w:lvlJc w:val="left"/>
      <w:pPr>
        <w:ind w:left="8223" w:hanging="288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127F8"/>
    <w:rsid w:val="000722D0"/>
    <w:rsid w:val="00702BB2"/>
    <w:rsid w:val="009840F8"/>
    <w:rsid w:val="00A14F5A"/>
    <w:rsid w:val="00C6523D"/>
    <w:rsid w:val="00E12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127F8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27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E127F8"/>
    <w:pPr>
      <w:spacing w:before="51"/>
      <w:ind w:left="399" w:hanging="443"/>
    </w:pPr>
  </w:style>
  <w:style w:type="paragraph" w:styleId="a3">
    <w:name w:val="Body Text"/>
    <w:basedOn w:val="a"/>
    <w:uiPriority w:val="1"/>
    <w:qFormat/>
    <w:rsid w:val="00E127F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127F8"/>
    <w:pPr>
      <w:spacing w:before="71"/>
      <w:ind w:left="1571" w:hanging="36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127F8"/>
    <w:pPr>
      <w:spacing w:before="90"/>
      <w:ind w:left="827" w:hanging="361"/>
      <w:jc w:val="both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E127F8"/>
    <w:pPr>
      <w:ind w:left="100" w:firstLine="569"/>
      <w:jc w:val="both"/>
    </w:pPr>
  </w:style>
  <w:style w:type="paragraph" w:customStyle="1" w:styleId="TableParagraph">
    <w:name w:val="Table Paragraph"/>
    <w:basedOn w:val="a"/>
    <w:uiPriority w:val="1"/>
    <w:qFormat/>
    <w:rsid w:val="00E127F8"/>
  </w:style>
  <w:style w:type="paragraph" w:styleId="a5">
    <w:name w:val="Balloon Text"/>
    <w:basedOn w:val="a"/>
    <w:link w:val="a6"/>
    <w:uiPriority w:val="99"/>
    <w:semiHidden/>
    <w:unhideWhenUsed/>
    <w:rsid w:val="009840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40F8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9840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840F8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semiHidden/>
    <w:unhideWhenUsed/>
    <w:rsid w:val="009840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840F8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ur70@yandex.ru" TargetMode="Externa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mailto:kontur70@yandex.ru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1965</Words>
  <Characters>11201</Characters>
  <Application>Microsoft Office Word</Application>
  <DocSecurity>0</DocSecurity>
  <Lines>93</Lines>
  <Paragraphs>26</Paragraphs>
  <ScaleCrop>false</ScaleCrop>
  <Company>Reanimator Extreme Edition</Company>
  <LinksUpToDate>false</LinksUpToDate>
  <CharactersWithSpaces>13140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Admin</cp:lastModifiedBy>
  <cp:revision>2</cp:revision>
  <dcterms:created xsi:type="dcterms:W3CDTF">2020-01-30T05:06:00Z</dcterms:created>
  <dcterms:modified xsi:type="dcterms:W3CDTF">2020-01-30T05:06:00Z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2019-11-08T00:00:00Z</vt:filetime>
  </property>
</Properties>
</file>