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871" w:rsidRDefault="00C80E92" w:rsidP="00F923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Уважаемые жители 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Трубачевского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 сельского поселения</w:t>
      </w:r>
      <w:r w:rsidR="00BE7CEE" w:rsidRPr="00BE7CEE">
        <w:rPr>
          <w:rFonts w:ascii="Times New Roman" w:hAnsi="Times New Roman" w:cs="Times New Roman"/>
          <w:b/>
          <w:sz w:val="48"/>
          <w:szCs w:val="48"/>
        </w:rPr>
        <w:t>!</w:t>
      </w:r>
    </w:p>
    <w:p w:rsidR="00BE7CEE" w:rsidRPr="00F923A2" w:rsidRDefault="00BE7CEE" w:rsidP="00F923A2">
      <w:pPr>
        <w:jc w:val="center"/>
        <w:rPr>
          <w:rFonts w:ascii="Times New Roman" w:hAnsi="Times New Roman" w:cs="Times New Roman"/>
          <w:sz w:val="48"/>
          <w:szCs w:val="48"/>
        </w:rPr>
      </w:pPr>
      <w:r w:rsidRPr="00F923A2">
        <w:rPr>
          <w:rFonts w:ascii="Times New Roman" w:hAnsi="Times New Roman" w:cs="Times New Roman"/>
          <w:sz w:val="48"/>
          <w:szCs w:val="48"/>
        </w:rPr>
        <w:t xml:space="preserve">В целях повышения </w:t>
      </w:r>
      <w:r w:rsidRPr="00F923A2">
        <w:rPr>
          <w:rFonts w:ascii="Times New Roman" w:hAnsi="Times New Roman" w:cs="Times New Roman"/>
          <w:b/>
          <w:sz w:val="48"/>
          <w:szCs w:val="48"/>
        </w:rPr>
        <w:t xml:space="preserve">безопасности дорожного движения </w:t>
      </w:r>
      <w:r w:rsidRPr="00F923A2">
        <w:rPr>
          <w:rFonts w:ascii="Times New Roman" w:hAnsi="Times New Roman" w:cs="Times New Roman"/>
          <w:sz w:val="48"/>
          <w:szCs w:val="48"/>
        </w:rPr>
        <w:t xml:space="preserve">в зимний период напоминаем Вам о </w:t>
      </w:r>
      <w:r w:rsidRPr="00F923A2">
        <w:rPr>
          <w:rFonts w:ascii="Times New Roman" w:hAnsi="Times New Roman" w:cs="Times New Roman"/>
          <w:b/>
          <w:sz w:val="48"/>
          <w:szCs w:val="48"/>
        </w:rPr>
        <w:t xml:space="preserve">недопустимости выброса или вывоза снега на проезжую часть </w:t>
      </w:r>
      <w:r w:rsidRPr="00F923A2">
        <w:rPr>
          <w:rFonts w:ascii="Times New Roman" w:hAnsi="Times New Roman" w:cs="Times New Roman"/>
          <w:sz w:val="48"/>
          <w:szCs w:val="48"/>
        </w:rPr>
        <w:t>при очистке придомовых территорий.</w:t>
      </w:r>
    </w:p>
    <w:p w:rsidR="00BE7CEE" w:rsidRDefault="00BE7CEE" w:rsidP="00F923A2">
      <w:pPr>
        <w:jc w:val="center"/>
        <w:rPr>
          <w:rFonts w:ascii="Times New Roman" w:hAnsi="Times New Roman" w:cs="Times New Roman"/>
          <w:sz w:val="48"/>
          <w:szCs w:val="48"/>
        </w:rPr>
      </w:pPr>
      <w:r w:rsidRPr="00F923A2">
        <w:rPr>
          <w:rFonts w:ascii="Times New Roman" w:hAnsi="Times New Roman" w:cs="Times New Roman"/>
          <w:sz w:val="48"/>
          <w:szCs w:val="48"/>
        </w:rPr>
        <w:t xml:space="preserve">Ругая администрацию за несвоевременную и некачественную очистку дорог от снега, многие при этом сами, очищая снег от дома, приваливают его к обочине, тем самым сужая проезжую часть, что затрудняет встречный разъезд транспорта и вынуждает пешеходов двигаться не по обочине, а по проезжей части. За данное деяние статьёй 12.33 </w:t>
      </w:r>
      <w:proofErr w:type="spellStart"/>
      <w:r w:rsidRPr="00F923A2">
        <w:rPr>
          <w:rFonts w:ascii="Times New Roman" w:hAnsi="Times New Roman" w:cs="Times New Roman"/>
          <w:sz w:val="48"/>
          <w:szCs w:val="48"/>
        </w:rPr>
        <w:t>КоАП</w:t>
      </w:r>
      <w:proofErr w:type="spellEnd"/>
      <w:r w:rsidRPr="00F923A2">
        <w:rPr>
          <w:rFonts w:ascii="Times New Roman" w:hAnsi="Times New Roman" w:cs="Times New Roman"/>
          <w:sz w:val="48"/>
          <w:szCs w:val="48"/>
        </w:rPr>
        <w:t xml:space="preserve"> РФ предусмотрена ответственность в виде </w:t>
      </w:r>
      <w:r w:rsidRPr="00F923A2">
        <w:rPr>
          <w:rFonts w:ascii="Times New Roman" w:hAnsi="Times New Roman" w:cs="Times New Roman"/>
          <w:b/>
          <w:sz w:val="48"/>
          <w:szCs w:val="48"/>
        </w:rPr>
        <w:t>штрафа</w:t>
      </w:r>
      <w:r w:rsidRPr="00F923A2">
        <w:rPr>
          <w:rFonts w:ascii="Times New Roman" w:hAnsi="Times New Roman" w:cs="Times New Roman"/>
          <w:sz w:val="48"/>
          <w:szCs w:val="48"/>
        </w:rPr>
        <w:t xml:space="preserve"> для граждан в размере от </w:t>
      </w:r>
      <w:r w:rsidRPr="00F923A2">
        <w:rPr>
          <w:rFonts w:ascii="Times New Roman" w:hAnsi="Times New Roman" w:cs="Times New Roman"/>
          <w:b/>
          <w:sz w:val="48"/>
          <w:szCs w:val="48"/>
        </w:rPr>
        <w:t>5000</w:t>
      </w:r>
      <w:r w:rsidRPr="00F923A2">
        <w:rPr>
          <w:rFonts w:ascii="Times New Roman" w:hAnsi="Times New Roman" w:cs="Times New Roman"/>
          <w:sz w:val="48"/>
          <w:szCs w:val="48"/>
        </w:rPr>
        <w:t xml:space="preserve"> до </w:t>
      </w:r>
      <w:r w:rsidRPr="00F923A2">
        <w:rPr>
          <w:rFonts w:ascii="Times New Roman" w:hAnsi="Times New Roman" w:cs="Times New Roman"/>
          <w:b/>
          <w:sz w:val="48"/>
          <w:szCs w:val="48"/>
        </w:rPr>
        <w:t xml:space="preserve">10000 </w:t>
      </w:r>
      <w:r w:rsidRPr="00F923A2">
        <w:rPr>
          <w:rFonts w:ascii="Times New Roman" w:hAnsi="Times New Roman" w:cs="Times New Roman"/>
          <w:sz w:val="48"/>
          <w:szCs w:val="48"/>
        </w:rPr>
        <w:t>рублей</w:t>
      </w:r>
      <w:r w:rsidR="00F923A2" w:rsidRPr="00F923A2">
        <w:rPr>
          <w:rFonts w:ascii="Times New Roman" w:hAnsi="Times New Roman" w:cs="Times New Roman"/>
          <w:sz w:val="48"/>
          <w:szCs w:val="48"/>
        </w:rPr>
        <w:t xml:space="preserve">, для должностных лиц- </w:t>
      </w:r>
      <w:r w:rsidR="00F923A2" w:rsidRPr="00F923A2">
        <w:rPr>
          <w:rFonts w:ascii="Times New Roman" w:hAnsi="Times New Roman" w:cs="Times New Roman"/>
          <w:b/>
          <w:sz w:val="48"/>
          <w:szCs w:val="48"/>
        </w:rPr>
        <w:t xml:space="preserve">25000 рублей, </w:t>
      </w:r>
      <w:r w:rsidR="00F923A2" w:rsidRPr="00F923A2">
        <w:rPr>
          <w:rFonts w:ascii="Times New Roman" w:hAnsi="Times New Roman" w:cs="Times New Roman"/>
          <w:sz w:val="48"/>
          <w:szCs w:val="48"/>
        </w:rPr>
        <w:t xml:space="preserve">для юридических лиц- </w:t>
      </w:r>
      <w:r w:rsidR="00F923A2" w:rsidRPr="00F923A2">
        <w:rPr>
          <w:rFonts w:ascii="Times New Roman" w:hAnsi="Times New Roman" w:cs="Times New Roman"/>
          <w:b/>
          <w:sz w:val="48"/>
          <w:szCs w:val="48"/>
        </w:rPr>
        <w:t>300000</w:t>
      </w:r>
      <w:r w:rsidR="00F923A2" w:rsidRPr="00F923A2">
        <w:rPr>
          <w:rFonts w:ascii="Times New Roman" w:hAnsi="Times New Roman" w:cs="Times New Roman"/>
          <w:sz w:val="48"/>
          <w:szCs w:val="48"/>
        </w:rPr>
        <w:t xml:space="preserve"> рублей.</w:t>
      </w:r>
    </w:p>
    <w:p w:rsidR="00C80E92" w:rsidRDefault="00C80E92">
      <w:pPr>
        <w:rPr>
          <w:rFonts w:ascii="Times New Roman" w:hAnsi="Times New Roman" w:cs="Times New Roman"/>
          <w:sz w:val="48"/>
          <w:szCs w:val="48"/>
        </w:rPr>
      </w:pPr>
    </w:p>
    <w:p w:rsidR="00F923A2" w:rsidRPr="00F923A2" w:rsidRDefault="00F923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В.В.Иванов</w:t>
      </w:r>
    </w:p>
    <w:sectPr w:rsidR="00F923A2" w:rsidRPr="00F923A2" w:rsidSect="00833D8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BE7CEE"/>
    <w:rsid w:val="00272F22"/>
    <w:rsid w:val="006F1871"/>
    <w:rsid w:val="00833D87"/>
    <w:rsid w:val="00BE7CEE"/>
    <w:rsid w:val="00C80E92"/>
    <w:rsid w:val="00F9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2016-12-21T04:59:00Z</cp:lastPrinted>
  <dcterms:created xsi:type="dcterms:W3CDTF">2016-12-21T04:40:00Z</dcterms:created>
  <dcterms:modified xsi:type="dcterms:W3CDTF">2016-12-21T05:00:00Z</dcterms:modified>
</cp:coreProperties>
</file>