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4D" w:rsidRDefault="0015444D" w:rsidP="0015444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44D" w:rsidRDefault="0015444D" w:rsidP="0015444D">
      <w:pPr>
        <w:pStyle w:val="a5"/>
      </w:pPr>
    </w:p>
    <w:p w:rsidR="0015444D" w:rsidRPr="00CB3098" w:rsidRDefault="00EB0D16" w:rsidP="0015444D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="0015444D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15444D">
        <w:rPr>
          <w:rFonts w:ascii="Times New Roman" w:hAnsi="Times New Roman" w:cs="Times New Roman"/>
          <w:b/>
          <w:sz w:val="26"/>
          <w:szCs w:val="26"/>
        </w:rPr>
        <w:t>06.2022</w:t>
      </w:r>
    </w:p>
    <w:p w:rsidR="0015444D" w:rsidRDefault="0015444D" w:rsidP="001E6AF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8B0044" w:rsidRDefault="00E55AC8" w:rsidP="001E6AF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нужно учесть при покупке земельного участка</w:t>
      </w:r>
      <w:r w:rsidR="00966443">
        <w:rPr>
          <w:b/>
          <w:sz w:val="28"/>
          <w:szCs w:val="28"/>
        </w:rPr>
        <w:t>?</w:t>
      </w:r>
    </w:p>
    <w:p w:rsidR="0015444D" w:rsidRDefault="0015444D" w:rsidP="001E6AFF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</w:p>
    <w:p w:rsidR="008B0044" w:rsidRPr="00966443" w:rsidRDefault="00966443" w:rsidP="00966443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вопрос отвечает начальник отдела регистрации земельных участков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</w:t>
      </w:r>
      <w:r w:rsidRPr="00966443">
        <w:rPr>
          <w:b/>
          <w:i/>
          <w:sz w:val="28"/>
          <w:szCs w:val="28"/>
        </w:rPr>
        <w:t>Анастасия Юркевич:</w:t>
      </w:r>
      <w:r>
        <w:rPr>
          <w:sz w:val="28"/>
          <w:szCs w:val="28"/>
        </w:rPr>
        <w:t xml:space="preserve"> </w:t>
      </w:r>
    </w:p>
    <w:p w:rsidR="00966443" w:rsidRDefault="00966443" w:rsidP="001E6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31579">
        <w:rPr>
          <w:rFonts w:ascii="Times New Roman" w:hAnsi="Times New Roman" w:cs="Times New Roman"/>
          <w:bCs/>
          <w:sz w:val="28"/>
          <w:szCs w:val="28"/>
        </w:rPr>
        <w:t>Собственник земельного участка</w:t>
      </w:r>
      <w:r w:rsidR="00E55AC8" w:rsidRPr="00331579">
        <w:rPr>
          <w:rFonts w:ascii="Times New Roman" w:hAnsi="Times New Roman" w:cs="Times New Roman"/>
          <w:bCs/>
          <w:sz w:val="28"/>
          <w:szCs w:val="28"/>
        </w:rPr>
        <w:t xml:space="preserve"> вправе распорядиться им по своему усмотрению, в том числе продать, если такой земельный участок не исключен из оборота или не ограничен в обороте и в отношении него осуществлен государственный кадастровый учет. </w:t>
      </w:r>
    </w:p>
    <w:p w:rsidR="00331579" w:rsidRDefault="00E55AC8" w:rsidP="001E6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1579">
        <w:rPr>
          <w:rFonts w:ascii="Times New Roman" w:hAnsi="Times New Roman" w:cs="Times New Roman"/>
          <w:bCs/>
          <w:sz w:val="28"/>
          <w:szCs w:val="28"/>
        </w:rPr>
        <w:t>При этом</w:t>
      </w:r>
      <w:proofErr w:type="gramStart"/>
      <w:r w:rsidRPr="0033157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331579">
        <w:rPr>
          <w:rFonts w:ascii="Times New Roman" w:hAnsi="Times New Roman" w:cs="Times New Roman"/>
          <w:bCs/>
          <w:sz w:val="28"/>
          <w:szCs w:val="28"/>
        </w:rPr>
        <w:t xml:space="preserve"> если право на земельный участок возникло до 31.01.1998, государственный кадастровый учет и регистрация ранее возникшего права на такой земельный участок могут быть осуществлены одновременно с государственной регистрацией перехода прав на него</w:t>
      </w:r>
      <w:r w:rsidR="00331579" w:rsidRPr="00331579">
        <w:rPr>
          <w:rFonts w:ascii="Times New Roman" w:hAnsi="Times New Roman" w:cs="Times New Roman"/>
          <w:bCs/>
          <w:sz w:val="28"/>
          <w:szCs w:val="28"/>
        </w:rPr>
        <w:t xml:space="preserve"> на основании договора купли-продажи.</w:t>
      </w:r>
    </w:p>
    <w:p w:rsidR="00331579" w:rsidRDefault="00331579" w:rsidP="001E6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579">
        <w:rPr>
          <w:rFonts w:ascii="Times New Roman" w:hAnsi="Times New Roman" w:cs="Times New Roman"/>
          <w:sz w:val="28"/>
          <w:szCs w:val="28"/>
        </w:rPr>
        <w:t xml:space="preserve">Следует учесть, что не допускается </w:t>
      </w:r>
      <w:r w:rsidR="00A05C48">
        <w:rPr>
          <w:rFonts w:ascii="Times New Roman" w:hAnsi="Times New Roman" w:cs="Times New Roman"/>
          <w:sz w:val="28"/>
          <w:szCs w:val="28"/>
        </w:rPr>
        <w:t>передача прав собственности</w:t>
      </w:r>
      <w:r w:rsidRPr="00331579">
        <w:rPr>
          <w:rFonts w:ascii="Times New Roman" w:hAnsi="Times New Roman" w:cs="Times New Roman"/>
          <w:sz w:val="28"/>
          <w:szCs w:val="28"/>
        </w:rPr>
        <w:t xml:space="preserve"> земельного участка без находящегося на нем здания или сооружения в случае, если они принадлежат одному лицу</w:t>
      </w:r>
      <w:r w:rsidR="00A05C48">
        <w:rPr>
          <w:rFonts w:ascii="Times New Roman" w:hAnsi="Times New Roman" w:cs="Times New Roman"/>
          <w:sz w:val="28"/>
          <w:szCs w:val="28"/>
        </w:rPr>
        <w:t>.</w:t>
      </w:r>
    </w:p>
    <w:p w:rsidR="00721775" w:rsidRDefault="00331579" w:rsidP="001E6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убедиться, что продавец является собственником земельного участка и на момент совершения сделки земельный участок свободен от обременений и ограничений его использования, запросите у продавца следующие документы</w:t>
      </w:r>
      <w:r w:rsidR="00721775">
        <w:rPr>
          <w:rFonts w:ascii="Times New Roman" w:hAnsi="Times New Roman" w:cs="Times New Roman"/>
          <w:sz w:val="28"/>
          <w:szCs w:val="28"/>
        </w:rPr>
        <w:t>:</w:t>
      </w:r>
    </w:p>
    <w:p w:rsidR="00721775" w:rsidRPr="00B767ED" w:rsidRDefault="00721775" w:rsidP="001E6A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7ED">
        <w:rPr>
          <w:rFonts w:ascii="Times New Roman" w:hAnsi="Times New Roman" w:cs="Times New Roman"/>
          <w:sz w:val="28"/>
          <w:szCs w:val="28"/>
        </w:rPr>
        <w:t>Правоустанавливающие документы, на основании которых возникло право собственности продавца на земельный участок (например, акт органа государственной власти или местного самоуправления о предоставлении земельного участка, договор купли-продажи, дарения, свидетельство о праве на наследство и т.д.).</w:t>
      </w:r>
      <w:r w:rsidR="00B767ED" w:rsidRPr="00B767ED">
        <w:rPr>
          <w:rFonts w:ascii="Times New Roman" w:hAnsi="Times New Roman" w:cs="Times New Roman"/>
          <w:sz w:val="28"/>
          <w:szCs w:val="28"/>
        </w:rPr>
        <w:t xml:space="preserve"> </w:t>
      </w:r>
      <w:r w:rsidR="00A05C48">
        <w:rPr>
          <w:rFonts w:ascii="Times New Roman" w:hAnsi="Times New Roman" w:cs="Times New Roman"/>
          <w:sz w:val="28"/>
          <w:szCs w:val="28"/>
        </w:rPr>
        <w:t>Д</w:t>
      </w:r>
      <w:r w:rsidR="00A05C48" w:rsidRPr="00B767ED">
        <w:rPr>
          <w:rFonts w:ascii="Times New Roman" w:hAnsi="Times New Roman" w:cs="Times New Roman"/>
          <w:sz w:val="28"/>
          <w:szCs w:val="28"/>
        </w:rPr>
        <w:t xml:space="preserve">о 15.07.2016 </w:t>
      </w:r>
      <w:r w:rsidR="00A05C48">
        <w:rPr>
          <w:rFonts w:ascii="Times New Roman" w:hAnsi="Times New Roman" w:cs="Times New Roman"/>
          <w:sz w:val="28"/>
          <w:szCs w:val="28"/>
        </w:rPr>
        <w:t>п</w:t>
      </w:r>
      <w:r w:rsidR="00B767ED" w:rsidRPr="00B767ED">
        <w:rPr>
          <w:rFonts w:ascii="Times New Roman" w:hAnsi="Times New Roman" w:cs="Times New Roman"/>
          <w:sz w:val="28"/>
          <w:szCs w:val="28"/>
        </w:rPr>
        <w:t xml:space="preserve">роведенную государственную регистрацию права собственности подтверждало </w:t>
      </w:r>
      <w:r w:rsidR="00B767ED">
        <w:rPr>
          <w:rFonts w:ascii="Times New Roman" w:hAnsi="Times New Roman" w:cs="Times New Roman"/>
          <w:sz w:val="28"/>
          <w:szCs w:val="28"/>
        </w:rPr>
        <w:t>с</w:t>
      </w:r>
      <w:r w:rsidRPr="00B767ED">
        <w:rPr>
          <w:rFonts w:ascii="Times New Roman" w:hAnsi="Times New Roman" w:cs="Times New Roman"/>
          <w:sz w:val="28"/>
          <w:szCs w:val="28"/>
        </w:rPr>
        <w:t xml:space="preserve">видетельство о государственной регистрации права собственности, </w:t>
      </w:r>
      <w:r w:rsidR="00A05C48">
        <w:rPr>
          <w:rFonts w:ascii="Times New Roman" w:hAnsi="Times New Roman" w:cs="Times New Roman"/>
          <w:sz w:val="28"/>
          <w:szCs w:val="28"/>
        </w:rPr>
        <w:t xml:space="preserve">а </w:t>
      </w:r>
      <w:r w:rsidR="00B767ED">
        <w:rPr>
          <w:rFonts w:ascii="Times New Roman" w:hAnsi="Times New Roman" w:cs="Times New Roman"/>
          <w:sz w:val="28"/>
          <w:szCs w:val="28"/>
        </w:rPr>
        <w:t xml:space="preserve">с указанной даты - </w:t>
      </w:r>
      <w:r w:rsidRPr="00B767ED">
        <w:rPr>
          <w:rFonts w:ascii="Times New Roman" w:hAnsi="Times New Roman" w:cs="Times New Roman"/>
          <w:sz w:val="28"/>
          <w:szCs w:val="28"/>
        </w:rPr>
        <w:t>выписк</w:t>
      </w:r>
      <w:r w:rsidR="00B767ED">
        <w:rPr>
          <w:rFonts w:ascii="Times New Roman" w:hAnsi="Times New Roman" w:cs="Times New Roman"/>
          <w:sz w:val="28"/>
          <w:szCs w:val="28"/>
        </w:rPr>
        <w:t>а</w:t>
      </w:r>
      <w:r w:rsidRPr="00B767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</w:t>
      </w:r>
      <w:r w:rsidR="00A05C48">
        <w:rPr>
          <w:rFonts w:ascii="Times New Roman" w:hAnsi="Times New Roman" w:cs="Times New Roman"/>
          <w:sz w:val="28"/>
          <w:szCs w:val="28"/>
        </w:rPr>
        <w:t xml:space="preserve"> (</w:t>
      </w:r>
      <w:r w:rsidR="00B767ED">
        <w:rPr>
          <w:rFonts w:ascii="Times New Roman" w:hAnsi="Times New Roman" w:cs="Times New Roman"/>
          <w:sz w:val="28"/>
          <w:szCs w:val="28"/>
        </w:rPr>
        <w:t>ЕГРН)</w:t>
      </w:r>
      <w:r w:rsidRPr="00B767ED">
        <w:rPr>
          <w:rFonts w:ascii="Times New Roman" w:hAnsi="Times New Roman" w:cs="Times New Roman"/>
          <w:sz w:val="28"/>
          <w:szCs w:val="28"/>
        </w:rPr>
        <w:t>.</w:t>
      </w:r>
    </w:p>
    <w:p w:rsidR="00721775" w:rsidRDefault="00721775" w:rsidP="001E6AFF">
      <w:pPr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ЕГРН, содержащую сведения о земельном участке, в т</w:t>
      </w:r>
      <w:r w:rsidR="00A05C48">
        <w:rPr>
          <w:rFonts w:ascii="Times New Roman" w:hAnsi="Times New Roman" w:cs="Times New Roman"/>
          <w:sz w:val="28"/>
          <w:szCs w:val="28"/>
        </w:rPr>
        <w:t>ом числе о его характеристиках и</w:t>
      </w:r>
      <w:r>
        <w:rPr>
          <w:rFonts w:ascii="Times New Roman" w:hAnsi="Times New Roman" w:cs="Times New Roman"/>
          <w:sz w:val="28"/>
          <w:szCs w:val="28"/>
        </w:rPr>
        <w:t xml:space="preserve"> наличии или отсутствии ограничений и обременений. Рекомендуем </w:t>
      </w:r>
      <w:r w:rsidRPr="009C14B0">
        <w:rPr>
          <w:rFonts w:ascii="Times New Roman" w:hAnsi="Times New Roman" w:cs="Times New Roman"/>
          <w:sz w:val="28"/>
          <w:szCs w:val="28"/>
        </w:rPr>
        <w:t xml:space="preserve">запросить выписку в </w:t>
      </w:r>
      <w:r w:rsidR="00A05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офисах </w:t>
      </w:r>
      <w:r w:rsidRPr="009C14B0">
        <w:rPr>
          <w:rFonts w:ascii="Times New Roman" w:hAnsi="Times New Roman" w:cs="Times New Roman"/>
          <w:sz w:val="28"/>
          <w:szCs w:val="28"/>
        </w:rPr>
        <w:t xml:space="preserve">МФЦ или </w:t>
      </w:r>
      <w:r w:rsidR="009C14B0">
        <w:rPr>
          <w:rFonts w:ascii="Times New Roman" w:hAnsi="Times New Roman" w:cs="Times New Roman"/>
          <w:sz w:val="28"/>
          <w:szCs w:val="28"/>
        </w:rPr>
        <w:t xml:space="preserve">в электронном виде через сайт </w:t>
      </w:r>
      <w:proofErr w:type="spellStart"/>
      <w:r w:rsidR="009C14B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C14B0">
        <w:rPr>
          <w:rFonts w:ascii="Times New Roman" w:hAnsi="Times New Roman" w:cs="Times New Roman"/>
          <w:sz w:val="28"/>
          <w:szCs w:val="28"/>
        </w:rPr>
        <w:t xml:space="preserve"> (https://rosreestr.gov.ru) </w:t>
      </w:r>
      <w:r w:rsidRPr="009C14B0">
        <w:rPr>
          <w:rFonts w:ascii="Times New Roman" w:hAnsi="Times New Roman" w:cs="Times New Roman"/>
          <w:sz w:val="28"/>
          <w:szCs w:val="28"/>
        </w:rPr>
        <w:t>самостоятельно для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проверки данных сведений. Такая выписка предоставляется любому заинтересованному лицу за плату.</w:t>
      </w:r>
    </w:p>
    <w:p w:rsidR="009C14B0" w:rsidRDefault="009C14B0" w:rsidP="001E6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любое лицо бесплатно в режиме онлайн может просмотреть общедоступные сведения об объекте недвижимости, содержащиеся в ЕГРН, в том числе сведения о форме собственности, а также о дате и номере государственной регистрации права, ограничения, обременения и виде такого права (ограничения, обременения). Исключение составляют сведения об объектах недвижимости, доступ к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ограничен законодательством РФ, а также сведения о правообладателях объектов недвижимости, в том числе об их персональных данных.</w:t>
      </w:r>
    </w:p>
    <w:p w:rsidR="009C14B0" w:rsidRDefault="009C14B0" w:rsidP="001E6AF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удостоверенное согласие супруга продавца на совершение сделки, если земельный участок приобретен в браке и является совместно нажитым имуществом.</w:t>
      </w:r>
    </w:p>
    <w:p w:rsidR="009C14B0" w:rsidRDefault="009C14B0" w:rsidP="001E6A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 должен быть заключен в письменной форме и подписан сторонами. Несоблюдение этого условия влечет недействительность договора.</w:t>
      </w:r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договоре купли-продажи необходимо указать данные, позволяющие определенно установить продаваемый земельный участок: кадастровый номер, точный адрес, площадь, категорию земель и вид разрешенного использования. Также желательно указать сведения о правоустанавливающих документах продавца, дате и номере государственной регистрации права собственности продавца в ЕГРН.</w:t>
      </w:r>
    </w:p>
    <w:p w:rsidR="007A7CAA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определить цену земельного участка и предусмотреть порядок расчетов между сторонами</w:t>
      </w:r>
      <w:r w:rsidR="00B767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следует учесть, что установлен особый порядок расчетов по сделкам с недвижимостью в случае приобретения недвижимого имущества резидентами (лицами, имеющими гражданство РФ, а также постоянно проживающими в РФ на основании вида на жительство иностранными гражданами и лицами без гражданства) у лиц иностранных государств из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утв. </w:t>
      </w:r>
      <w:r w:rsidR="001E6AF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аспоряжением Правительства РФ от 05.03.2022 N 430-р</w:t>
      </w:r>
      <w:r w:rsidR="00B767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C14B0" w:rsidRPr="00B767ED" w:rsidRDefault="007A7CAA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67ED">
        <w:rPr>
          <w:rFonts w:ascii="Times New Roman" w:hAnsi="Times New Roman" w:cs="Times New Roman"/>
          <w:sz w:val="28"/>
          <w:szCs w:val="28"/>
        </w:rPr>
        <w:t xml:space="preserve"> обязательном порядке подлежат указанию в договоре</w:t>
      </w:r>
      <w:r w:rsidR="009C14B0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B767ED">
        <w:rPr>
          <w:rFonts w:ascii="Times New Roman" w:hAnsi="Times New Roman" w:cs="Times New Roman"/>
          <w:sz w:val="28"/>
          <w:szCs w:val="28"/>
        </w:rPr>
        <w:t xml:space="preserve">о </w:t>
      </w:r>
      <w:r w:rsidR="009C14B0">
        <w:rPr>
          <w:rFonts w:ascii="Times New Roman" w:hAnsi="Times New Roman" w:cs="Times New Roman"/>
          <w:sz w:val="28"/>
          <w:szCs w:val="28"/>
        </w:rPr>
        <w:t xml:space="preserve"> </w:t>
      </w:r>
      <w:r w:rsidR="009C14B0" w:rsidRPr="00B767ED">
        <w:rPr>
          <w:rFonts w:ascii="Times New Roman" w:hAnsi="Times New Roman" w:cs="Times New Roman"/>
          <w:sz w:val="28"/>
          <w:szCs w:val="28"/>
        </w:rPr>
        <w:t>наличии ограничений в использовании или обременений земельного участка (</w:t>
      </w:r>
      <w:r w:rsidR="00B767ED" w:rsidRPr="00B767ED">
        <w:rPr>
          <w:rFonts w:ascii="Times New Roman" w:hAnsi="Times New Roman" w:cs="Times New Roman"/>
          <w:sz w:val="28"/>
          <w:szCs w:val="28"/>
        </w:rPr>
        <w:t>например, ограничения использования земельных участков в зонах с особыми условиями использования территорий</w:t>
      </w:r>
      <w:r w:rsidR="009C14B0" w:rsidRPr="00B767ED">
        <w:rPr>
          <w:rFonts w:ascii="Times New Roman" w:hAnsi="Times New Roman" w:cs="Times New Roman"/>
          <w:sz w:val="28"/>
          <w:szCs w:val="28"/>
        </w:rPr>
        <w:t>).</w:t>
      </w:r>
    </w:p>
    <w:p w:rsidR="00B767ED" w:rsidRPr="00B767ED" w:rsidRDefault="00B767ED" w:rsidP="001E6AF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7ED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реестр границ ЕГРН постоянно наполняется сведениями о</w:t>
      </w:r>
      <w:r w:rsidRPr="00B767ED">
        <w:rPr>
          <w:rFonts w:ascii="Times New Roman" w:hAnsi="Times New Roman" w:cs="Times New Roman"/>
          <w:sz w:val="28"/>
          <w:szCs w:val="28"/>
        </w:rPr>
        <w:t xml:space="preserve"> границах зон с особыми условиями использования территорий (охранные, санитарно-защитные, </w:t>
      </w:r>
      <w:proofErr w:type="spellStart"/>
      <w:r w:rsidRPr="00B767ED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B767ED">
        <w:rPr>
          <w:rFonts w:ascii="Times New Roman" w:hAnsi="Times New Roman" w:cs="Times New Roman"/>
          <w:sz w:val="28"/>
          <w:szCs w:val="28"/>
        </w:rPr>
        <w:t>, зоны санитарной охраны источников питьевого и хозяйственно-бытового водоснабжения, зоны охраняемых объектов</w:t>
      </w:r>
      <w:r w:rsidR="007A7CAA">
        <w:rPr>
          <w:rFonts w:ascii="Times New Roman" w:hAnsi="Times New Roman" w:cs="Times New Roman"/>
          <w:sz w:val="28"/>
          <w:szCs w:val="28"/>
        </w:rPr>
        <w:t xml:space="preserve"> и</w:t>
      </w:r>
      <w:r w:rsidR="0015444D">
        <w:rPr>
          <w:rFonts w:ascii="Times New Roman" w:hAnsi="Times New Roman" w:cs="Times New Roman"/>
          <w:sz w:val="28"/>
          <w:szCs w:val="28"/>
        </w:rPr>
        <w:t xml:space="preserve"> пр.</w:t>
      </w:r>
      <w:r w:rsidRPr="00B767ED">
        <w:rPr>
          <w:rFonts w:ascii="Times New Roman" w:hAnsi="Times New Roman" w:cs="Times New Roman"/>
          <w:sz w:val="28"/>
          <w:szCs w:val="28"/>
        </w:rPr>
        <w:t>).</w:t>
      </w:r>
    </w:p>
    <w:p w:rsidR="001E6AFF" w:rsidRDefault="00B767ED" w:rsidP="001E6AFF">
      <w:pPr>
        <w:autoSpaceDE w:val="0"/>
        <w:autoSpaceDN w:val="0"/>
        <w:adjustRightInd w:val="0"/>
        <w:spacing w:before="28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7E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5444D">
        <w:rPr>
          <w:rFonts w:ascii="Times New Roman" w:hAnsi="Times New Roman" w:cs="Times New Roman"/>
          <w:sz w:val="28"/>
          <w:szCs w:val="28"/>
        </w:rPr>
        <w:t>этим</w:t>
      </w:r>
      <w:r w:rsidRPr="00B767ED">
        <w:rPr>
          <w:rFonts w:ascii="Times New Roman" w:hAnsi="Times New Roman" w:cs="Times New Roman"/>
          <w:sz w:val="28"/>
          <w:szCs w:val="28"/>
        </w:rPr>
        <w:t>, расположение земельного участка (полностью или частично) в границе (границах) зон с особыми условиями использования территорий порождают ограничения прав использования земельным участком для его правообладателя.</w:t>
      </w:r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нотариальное удостоверение договора купли-продажи земельного участка законом не предусмотрено, за исключением, в частности</w:t>
      </w:r>
      <w:r w:rsidR="0015444D">
        <w:rPr>
          <w:rFonts w:ascii="Times New Roman" w:hAnsi="Times New Roman" w:cs="Times New Roman"/>
          <w:sz w:val="28"/>
          <w:szCs w:val="28"/>
        </w:rPr>
        <w:t>, сделок по отчуждению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C14B0" w:rsidRDefault="009C14B0" w:rsidP="001E6AFF">
      <w:pPr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участка, принадлежащего несовершеннолетнему гражданину или гражданину, признанному ограниченно дееспособным;</w:t>
      </w:r>
    </w:p>
    <w:p w:rsidR="009C14B0" w:rsidRDefault="009C14B0" w:rsidP="001E6AFF">
      <w:pPr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долей в праве общей собственности на земельный участок 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44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5444D">
        <w:rPr>
          <w:rFonts w:ascii="Times New Roman" w:hAnsi="Times New Roman" w:cs="Times New Roman"/>
          <w:sz w:val="28"/>
          <w:szCs w:val="28"/>
        </w:rPr>
        <w:t xml:space="preserve"> примеру</w:t>
      </w:r>
      <w:r>
        <w:rPr>
          <w:rFonts w:ascii="Times New Roman" w:hAnsi="Times New Roman" w:cs="Times New Roman"/>
          <w:sz w:val="28"/>
          <w:szCs w:val="28"/>
        </w:rPr>
        <w:t>, отчуждения всеми участниками долевой собственности своих долей по одной сделке).</w:t>
      </w:r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права собственности на земельный участок по договору купли-продажи подлежит государственной регистрации.</w:t>
      </w:r>
    </w:p>
    <w:p w:rsidR="0015444D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этого необходимо представить в установленном порядке в </w:t>
      </w:r>
      <w:r w:rsidR="001E6AF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1E6AFF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заявление и необходимые документы.</w:t>
      </w:r>
      <w:r w:rsidR="001E6AF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E6AFF" w:rsidRPr="00112E88" w:rsidRDefault="001E6AFF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88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осуществления государственного кадастрового учета документы возможно: </w:t>
      </w:r>
    </w:p>
    <w:p w:rsidR="001E6AFF" w:rsidRPr="00112E88" w:rsidRDefault="001E6AFF" w:rsidP="001E6A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88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с соответствующим заявлением через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112E88">
        <w:rPr>
          <w:rFonts w:ascii="Times New Roman" w:hAnsi="Times New Roman" w:cs="Times New Roman"/>
          <w:sz w:val="28"/>
          <w:szCs w:val="28"/>
        </w:rPr>
        <w:t xml:space="preserve">, либо при выездном приеме в </w:t>
      </w:r>
      <w:r>
        <w:rPr>
          <w:rFonts w:ascii="Times New Roman" w:hAnsi="Times New Roman" w:cs="Times New Roman"/>
          <w:sz w:val="28"/>
          <w:szCs w:val="28"/>
        </w:rPr>
        <w:t xml:space="preserve">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Томской области</w:t>
      </w:r>
      <w:r w:rsidRPr="00112E88">
        <w:rPr>
          <w:rFonts w:ascii="Times New Roman" w:hAnsi="Times New Roman" w:cs="Times New Roman"/>
          <w:sz w:val="28"/>
          <w:szCs w:val="28"/>
        </w:rPr>
        <w:t xml:space="preserve">. С графиком работы  отделов </w:t>
      </w:r>
      <w:r w:rsidR="0015444D">
        <w:rPr>
          <w:rFonts w:ascii="Times New Roman" w:hAnsi="Times New Roman" w:cs="Times New Roman"/>
          <w:sz w:val="28"/>
          <w:szCs w:val="28"/>
        </w:rPr>
        <w:t>МФЦ можно</w:t>
      </w:r>
      <w:r w:rsidRPr="00112E88">
        <w:rPr>
          <w:rFonts w:ascii="Times New Roman" w:hAnsi="Times New Roman" w:cs="Times New Roman"/>
          <w:sz w:val="28"/>
          <w:szCs w:val="28"/>
        </w:rPr>
        <w:t xml:space="preserve"> ознакомиться на сайте </w:t>
      </w:r>
      <w:hyperlink r:id="rId7" w:history="1">
        <w:r w:rsidRPr="00112E88">
          <w:rPr>
            <w:rFonts w:ascii="Times New Roman" w:hAnsi="Times New Roman" w:cs="Times New Roman"/>
            <w:sz w:val="28"/>
            <w:szCs w:val="28"/>
          </w:rPr>
          <w:t>http://www.md.tomsk.ru</w:t>
        </w:r>
      </w:hyperlink>
      <w:r w:rsidRPr="00112E88">
        <w:rPr>
          <w:rFonts w:ascii="Times New Roman" w:hAnsi="Times New Roman" w:cs="Times New Roman"/>
          <w:sz w:val="28"/>
          <w:szCs w:val="28"/>
        </w:rPr>
        <w:t>. Региональный центр телефонного обслуживания: 8-800-350-08-50, 602-999;</w:t>
      </w:r>
    </w:p>
    <w:p w:rsidR="001E6AFF" w:rsidRPr="00112E88" w:rsidRDefault="001E6AFF" w:rsidP="001E6A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88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1E6AFF" w:rsidRPr="00112E88" w:rsidRDefault="001E6AFF" w:rsidP="001E6A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E88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112E88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12E88">
        <w:rPr>
          <w:rFonts w:ascii="Times New Roman" w:hAnsi="Times New Roman" w:cs="Times New Roman"/>
          <w:sz w:val="28"/>
          <w:szCs w:val="28"/>
        </w:rPr>
        <w:t xml:space="preserve"> или сайт </w:t>
      </w:r>
      <w:proofErr w:type="spellStart"/>
      <w:r w:rsidRPr="00112E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12E88">
        <w:rPr>
          <w:rFonts w:ascii="Times New Roman" w:hAnsi="Times New Roman" w:cs="Times New Roman"/>
          <w:sz w:val="28"/>
          <w:szCs w:val="28"/>
        </w:rPr>
        <w:t>.</w:t>
      </w:r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договор удостоверен нотариально, заявление о государственной регистрации прав и прилагаемые к нему документы обязан представить в </w:t>
      </w:r>
      <w:r w:rsidR="001E6AF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1E6AF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нотариус, при условии что стороны сделки не возражают против этого и в ЕГРН отсутствует запись о </w:t>
      </w:r>
      <w:r w:rsidR="0015444D">
        <w:rPr>
          <w:rFonts w:ascii="Times New Roman" w:hAnsi="Times New Roman" w:cs="Times New Roman"/>
          <w:sz w:val="28"/>
          <w:szCs w:val="28"/>
        </w:rPr>
        <w:t>наличии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невозможности государственной регистрации перехода, прекращения, ограничения права и обременения объекта недвижимости без личного участия правообладателя (его законного представителя).</w:t>
      </w:r>
      <w:proofErr w:type="gramEnd"/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остальных случаях документы </w:t>
      </w:r>
      <w:r w:rsidR="001E6AFF">
        <w:rPr>
          <w:rFonts w:ascii="Times New Roman" w:hAnsi="Times New Roman" w:cs="Times New Roman"/>
          <w:sz w:val="28"/>
          <w:szCs w:val="28"/>
        </w:rPr>
        <w:t>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гражданами самостоятельно</w:t>
      </w:r>
      <w:r w:rsidR="001E6AFF">
        <w:rPr>
          <w:rFonts w:ascii="Times New Roman" w:hAnsi="Times New Roman" w:cs="Times New Roman"/>
          <w:sz w:val="28"/>
          <w:szCs w:val="28"/>
        </w:rPr>
        <w:t>.</w:t>
      </w:r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договор удостоверен нотариально, то с заявлением о государственной регистрации может обратиться любая сторона сделки.</w:t>
      </w:r>
    </w:p>
    <w:p w:rsidR="009C14B0" w:rsidRDefault="009C14B0" w:rsidP="001E6AF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Проведенная государственная регистрация удостоверяется выпиской из ЕГРН, которая может быть направлена в электронной форме, а также </w:t>
      </w:r>
      <w:r w:rsidR="001E6AFF">
        <w:rPr>
          <w:rFonts w:ascii="Times New Roman" w:hAnsi="Times New Roman" w:cs="Times New Roman"/>
          <w:sz w:val="28"/>
          <w:szCs w:val="28"/>
        </w:rPr>
        <w:t xml:space="preserve">до 29.06.2022 года </w:t>
      </w:r>
      <w:r>
        <w:rPr>
          <w:rFonts w:ascii="Times New Roman" w:hAnsi="Times New Roman" w:cs="Times New Roman"/>
          <w:sz w:val="28"/>
          <w:szCs w:val="28"/>
        </w:rPr>
        <w:t>специальной регистрационной надписью на договоре купли-продажи.</w:t>
      </w:r>
    </w:p>
    <w:p w:rsidR="004F343E" w:rsidRDefault="004F343E" w:rsidP="001E6A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AFF" w:rsidRDefault="001E6AFF" w:rsidP="004F34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43E" w:rsidSect="001E6AF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0DFF2C0C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43E"/>
    <w:rsid w:val="000B5A85"/>
    <w:rsid w:val="0011242A"/>
    <w:rsid w:val="0015444D"/>
    <w:rsid w:val="001E6AFF"/>
    <w:rsid w:val="00235240"/>
    <w:rsid w:val="00331579"/>
    <w:rsid w:val="00356804"/>
    <w:rsid w:val="00357FB9"/>
    <w:rsid w:val="003D1060"/>
    <w:rsid w:val="00420B06"/>
    <w:rsid w:val="004F343E"/>
    <w:rsid w:val="00721775"/>
    <w:rsid w:val="00734B0A"/>
    <w:rsid w:val="007A7CAA"/>
    <w:rsid w:val="008B0044"/>
    <w:rsid w:val="00915F54"/>
    <w:rsid w:val="00966443"/>
    <w:rsid w:val="009C14B0"/>
    <w:rsid w:val="009F0BBF"/>
    <w:rsid w:val="00A05C48"/>
    <w:rsid w:val="00AA01CA"/>
    <w:rsid w:val="00B767ED"/>
    <w:rsid w:val="00C02E83"/>
    <w:rsid w:val="00D852BC"/>
    <w:rsid w:val="00E55AC8"/>
    <w:rsid w:val="00EB0D16"/>
    <w:rsid w:val="00F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1E6AFF"/>
    <w:pPr>
      <w:ind w:left="720"/>
      <w:contextualSpacing/>
    </w:pPr>
  </w:style>
  <w:style w:type="paragraph" w:styleId="a5">
    <w:name w:val="No Spacing"/>
    <w:uiPriority w:val="1"/>
    <w:qFormat/>
    <w:rsid w:val="0015444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1E6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d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84DA515E544E2EFB69BF048692FED506B8BBD9518989A4F616DA4CEA21183A178F5C2D45AD3CE80C4E27BC923BC357F1BC13C5CACFD783Y743K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dcterms:created xsi:type="dcterms:W3CDTF">2022-05-31T03:36:00Z</dcterms:created>
  <dcterms:modified xsi:type="dcterms:W3CDTF">2022-06-14T04:02:00Z</dcterms:modified>
</cp:coreProperties>
</file>