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0A" w:rsidRPr="00524B0A" w:rsidRDefault="00524B0A" w:rsidP="00524B0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24B0A">
        <w:rPr>
          <w:rFonts w:ascii="Times New Roman" w:hAnsi="Times New Roman"/>
          <w:b/>
          <w:bCs/>
          <w:kern w:val="36"/>
          <w:sz w:val="28"/>
          <w:szCs w:val="28"/>
        </w:rPr>
        <w:t>Росреестр и «ОПОРА РОССИИ» обсудят с малым и средним бизнесом юридические вопросы в сфере недвижимости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совместно с Общероссийской общественной организацией малого и среднего предпринимательства «ОПОРА РОССИИ» проведут онлайн-конференцию для малого и среднего предпринимательства, в рамках которой ответят на актуальные правовые вопросы в сфере недвижимости. 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iCs/>
          <w:sz w:val="28"/>
          <w:szCs w:val="28"/>
        </w:rPr>
        <w:t>«Повышение юридической грамотности – крайне важное направление для эффективного взаимодействия государства и бизнеса, развития малого и среднего предпринимательства. Росреестр не оставляет людей один на один с документами и счетами и готов оказывать консультативную поддержку в сложных юридических вопросах. Мы на системной основе работаем с бизнесом, проводим фокус-группы, при создании сервисов опираемся на мнение профессионального и экспертного сообщества»</w:t>
      </w:r>
      <w:r w:rsidRPr="00524B0A">
        <w:rPr>
          <w:rFonts w:ascii="Times New Roman" w:hAnsi="Times New Roman"/>
          <w:sz w:val="28"/>
          <w:szCs w:val="28"/>
        </w:rPr>
        <w:t>, - сообщила заместитель руководителя Росреестра Елена Мартынова.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iCs/>
          <w:sz w:val="28"/>
          <w:szCs w:val="28"/>
        </w:rPr>
        <w:t>«Наша цель – создать единую площадку для обмена опытом, собрать вместе руководителей и владельцев малого и среднего бизнеса, владельцев и арендаторов недвижимого имущества, юридические организации, экспертов рынка недвижимости, чтобы в формате открытого диалога разъяснить юридические нюансы выкупа и аренды помещений, уплаты государственных пошлин и другие важные вопросы»,</w:t>
      </w:r>
      <w:r w:rsidRPr="00524B0A">
        <w:rPr>
          <w:rFonts w:ascii="Times New Roman" w:hAnsi="Times New Roman"/>
          <w:sz w:val="28"/>
          <w:szCs w:val="28"/>
        </w:rPr>
        <w:t xml:space="preserve"> - подчеркнул президент «ОПОРЫ РОССИИ» Александр Калинин.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sz w:val="28"/>
          <w:szCs w:val="28"/>
        </w:rPr>
        <w:t xml:space="preserve">Мероприятие пройдет </w:t>
      </w:r>
      <w:r w:rsidRPr="00524B0A">
        <w:rPr>
          <w:rFonts w:ascii="Times New Roman" w:hAnsi="Times New Roman"/>
          <w:b/>
          <w:bCs/>
          <w:sz w:val="28"/>
          <w:szCs w:val="28"/>
        </w:rPr>
        <w:t>17 июня в 11:00 по московскому времени</w:t>
      </w:r>
      <w:r w:rsidRPr="00524B0A">
        <w:rPr>
          <w:rFonts w:ascii="Times New Roman" w:hAnsi="Times New Roman"/>
          <w:sz w:val="28"/>
          <w:szCs w:val="28"/>
        </w:rPr>
        <w:t xml:space="preserve">. Зарегистрироваться для участия в конференции и направить вопросы для обсуждения можно с помощью </w:t>
      </w:r>
      <w:hyperlink r:id="rId5" w:history="1">
        <w:r w:rsidRPr="00524B0A">
          <w:rPr>
            <w:rFonts w:ascii="Times New Roman" w:hAnsi="Times New Roman"/>
            <w:color w:val="0000FF"/>
            <w:sz w:val="28"/>
            <w:szCs w:val="28"/>
            <w:u w:val="single"/>
          </w:rPr>
          <w:t>онлайн-формы</w:t>
        </w:r>
      </w:hyperlink>
      <w:r w:rsidRPr="00524B0A">
        <w:rPr>
          <w:rFonts w:ascii="Times New Roman" w:hAnsi="Times New Roman"/>
          <w:sz w:val="28"/>
          <w:szCs w:val="28"/>
        </w:rPr>
        <w:t xml:space="preserve">. Регистрация доступна </w:t>
      </w:r>
      <w:r w:rsidRPr="00524B0A">
        <w:rPr>
          <w:rFonts w:ascii="Times New Roman" w:hAnsi="Times New Roman"/>
          <w:b/>
          <w:bCs/>
          <w:sz w:val="28"/>
          <w:szCs w:val="28"/>
        </w:rPr>
        <w:t>до 12:00 16 июня.</w:t>
      </w:r>
    </w:p>
    <w:p w:rsidR="00524B0A" w:rsidRPr="00524B0A" w:rsidRDefault="00524B0A" w:rsidP="00524B0A">
      <w:pPr>
        <w:ind w:firstLine="709"/>
        <w:rPr>
          <w:sz w:val="28"/>
          <w:szCs w:val="28"/>
        </w:rPr>
      </w:pPr>
    </w:p>
    <w:sectPr w:rsidR="00524B0A" w:rsidRPr="00524B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A"/>
    <w:rsid w:val="00524B0A"/>
    <w:rsid w:val="00E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B0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4B0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B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B0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4B0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B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0bf2d544796d313857ecf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2024-02-16T11:36:00Z</dcterms:created>
  <dcterms:modified xsi:type="dcterms:W3CDTF">2024-02-16T11:36:00Z</dcterms:modified>
</cp:coreProperties>
</file>