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E" w:rsidRPr="003B0B50" w:rsidRDefault="003B0B50" w:rsidP="006927FE">
      <w:pPr>
        <w:pStyle w:val="1"/>
        <w:jc w:val="center"/>
        <w:rPr>
          <w:b/>
          <w:sz w:val="28"/>
          <w:szCs w:val="28"/>
        </w:rPr>
      </w:pPr>
      <w:r w:rsidRPr="003B0B50">
        <w:rPr>
          <w:b/>
          <w:sz w:val="28"/>
          <w:szCs w:val="28"/>
        </w:rPr>
        <w:t>Совет Трубачевского сельского поселения</w:t>
      </w:r>
    </w:p>
    <w:p w:rsidR="006927FE" w:rsidRPr="003B0B50" w:rsidRDefault="006927FE" w:rsidP="006927FE">
      <w:pPr>
        <w:jc w:val="center"/>
        <w:rPr>
          <w:b/>
          <w:bCs/>
          <w:sz w:val="28"/>
          <w:szCs w:val="28"/>
        </w:rPr>
      </w:pPr>
      <w:r w:rsidRPr="003B0B50">
        <w:rPr>
          <w:b/>
          <w:bCs/>
          <w:sz w:val="28"/>
          <w:szCs w:val="28"/>
        </w:rPr>
        <w:t>Ш</w:t>
      </w:r>
      <w:r w:rsidR="009A2563" w:rsidRPr="003B0B50">
        <w:rPr>
          <w:b/>
          <w:bCs/>
          <w:sz w:val="28"/>
          <w:szCs w:val="28"/>
        </w:rPr>
        <w:t>егарского</w:t>
      </w:r>
      <w:r w:rsidRPr="003B0B50">
        <w:rPr>
          <w:b/>
          <w:bCs/>
          <w:sz w:val="28"/>
          <w:szCs w:val="28"/>
        </w:rPr>
        <w:t xml:space="preserve"> района Томской области</w:t>
      </w:r>
    </w:p>
    <w:p w:rsidR="00FE668C" w:rsidRDefault="00FE668C" w:rsidP="00FE668C">
      <w:pPr>
        <w:jc w:val="center"/>
        <w:rPr>
          <w:b/>
        </w:rPr>
      </w:pPr>
    </w:p>
    <w:p w:rsidR="006927FE" w:rsidRDefault="006927FE" w:rsidP="006927FE">
      <w:pPr>
        <w:jc w:val="both"/>
      </w:pPr>
    </w:p>
    <w:p w:rsidR="006927FE" w:rsidRPr="003B0B50" w:rsidRDefault="003B0B50" w:rsidP="003B0B50">
      <w:pPr>
        <w:jc w:val="center"/>
        <w:rPr>
          <w:b/>
        </w:rPr>
      </w:pPr>
      <w:r w:rsidRPr="003B0B50">
        <w:rPr>
          <w:b/>
        </w:rPr>
        <w:t>РЕШЕНИЕ</w:t>
      </w:r>
    </w:p>
    <w:p w:rsidR="003B0B50" w:rsidRDefault="003B0B50" w:rsidP="006927FE">
      <w:pPr>
        <w:jc w:val="both"/>
      </w:pPr>
    </w:p>
    <w:p w:rsidR="003B0B50" w:rsidRDefault="003B0B50" w:rsidP="006927FE">
      <w:pPr>
        <w:jc w:val="both"/>
      </w:pPr>
    </w:p>
    <w:p w:rsidR="006927FE" w:rsidRDefault="006927FE" w:rsidP="00FE668C">
      <w:pPr>
        <w:jc w:val="both"/>
      </w:pPr>
      <w:r>
        <w:t>с. Трубачево</w:t>
      </w:r>
    </w:p>
    <w:p w:rsidR="006927FE" w:rsidRPr="007D5C3F" w:rsidRDefault="006927FE" w:rsidP="006927FE">
      <w:pPr>
        <w:rPr>
          <w:sz w:val="22"/>
          <w:szCs w:val="22"/>
        </w:rPr>
      </w:pPr>
      <w:r w:rsidRPr="007D5C3F">
        <w:rPr>
          <w:sz w:val="22"/>
          <w:szCs w:val="22"/>
        </w:rPr>
        <w:t>«</w:t>
      </w:r>
      <w:r w:rsidR="00A71F49">
        <w:rPr>
          <w:sz w:val="22"/>
          <w:szCs w:val="22"/>
        </w:rPr>
        <w:t>17</w:t>
      </w:r>
      <w:r w:rsidRPr="007D5C3F">
        <w:rPr>
          <w:sz w:val="22"/>
          <w:szCs w:val="22"/>
        </w:rPr>
        <w:t>»</w:t>
      </w:r>
      <w:r w:rsidR="00A71F49">
        <w:rPr>
          <w:sz w:val="22"/>
          <w:szCs w:val="22"/>
        </w:rPr>
        <w:t xml:space="preserve"> декабря</w:t>
      </w:r>
      <w:r w:rsidRPr="007D5C3F">
        <w:rPr>
          <w:sz w:val="22"/>
          <w:szCs w:val="22"/>
        </w:rPr>
        <w:t xml:space="preserve">  2013г.</w:t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  <w:t xml:space="preserve">№ </w:t>
      </w:r>
      <w:r w:rsidR="00A71F49">
        <w:rPr>
          <w:sz w:val="22"/>
          <w:szCs w:val="22"/>
        </w:rPr>
        <w:t xml:space="preserve"> 32</w:t>
      </w:r>
    </w:p>
    <w:p w:rsidR="00FE668C" w:rsidRDefault="00FE668C" w:rsidP="00FE668C">
      <w:pPr>
        <w:jc w:val="both"/>
      </w:pPr>
    </w:p>
    <w:p w:rsidR="006927FE" w:rsidRDefault="006927FE" w:rsidP="00FE668C">
      <w:pPr>
        <w:jc w:val="both"/>
      </w:pPr>
    </w:p>
    <w:p w:rsidR="006927FE" w:rsidRPr="006927FE" w:rsidRDefault="006927FE" w:rsidP="00FE668C">
      <w:pPr>
        <w:shd w:val="clear" w:color="auto" w:fill="FFFFFF"/>
        <w:spacing w:line="240" w:lineRule="atLeast"/>
        <w:ind w:right="96"/>
        <w:jc w:val="both"/>
        <w:rPr>
          <w:spacing w:val="-5"/>
        </w:rPr>
      </w:pPr>
    </w:p>
    <w:p w:rsidR="00FE668C" w:rsidRPr="006927FE" w:rsidRDefault="00FE668C" w:rsidP="00FE668C">
      <w:pPr>
        <w:shd w:val="clear" w:color="auto" w:fill="FFFFFF"/>
        <w:spacing w:line="240" w:lineRule="atLeast"/>
        <w:ind w:right="96"/>
        <w:jc w:val="both"/>
        <w:rPr>
          <w:spacing w:val="-5"/>
        </w:rPr>
      </w:pPr>
      <w:r w:rsidRPr="006927FE">
        <w:rPr>
          <w:spacing w:val="-5"/>
        </w:rPr>
        <w:t xml:space="preserve">О муниципальном дорожном </w:t>
      </w:r>
    </w:p>
    <w:p w:rsidR="006927FE" w:rsidRDefault="00FE668C" w:rsidP="00FE668C">
      <w:pPr>
        <w:shd w:val="clear" w:color="auto" w:fill="FFFFFF"/>
        <w:spacing w:line="240" w:lineRule="atLeast"/>
        <w:ind w:right="96"/>
        <w:jc w:val="both"/>
        <w:rPr>
          <w:spacing w:val="-5"/>
        </w:rPr>
      </w:pPr>
      <w:proofErr w:type="gramStart"/>
      <w:r w:rsidRPr="006927FE">
        <w:rPr>
          <w:spacing w:val="-5"/>
        </w:rPr>
        <w:t>фонде</w:t>
      </w:r>
      <w:proofErr w:type="gramEnd"/>
      <w:r w:rsidRPr="006927FE">
        <w:rPr>
          <w:spacing w:val="-5"/>
        </w:rPr>
        <w:t xml:space="preserve"> </w:t>
      </w:r>
      <w:r w:rsidR="006927FE" w:rsidRPr="006927FE">
        <w:rPr>
          <w:spacing w:val="-5"/>
        </w:rPr>
        <w:t>Трубачевского</w:t>
      </w:r>
      <w:r w:rsidRPr="006927FE">
        <w:rPr>
          <w:spacing w:val="-5"/>
        </w:rPr>
        <w:t xml:space="preserve"> сельского поселени</w:t>
      </w:r>
      <w:r w:rsidR="006927FE">
        <w:rPr>
          <w:spacing w:val="-5"/>
        </w:rPr>
        <w:t>я</w:t>
      </w:r>
    </w:p>
    <w:p w:rsidR="006927FE" w:rsidRDefault="006927FE" w:rsidP="00FE668C">
      <w:pPr>
        <w:shd w:val="clear" w:color="auto" w:fill="FFFFFF"/>
        <w:spacing w:line="240" w:lineRule="atLeast"/>
        <w:ind w:right="96"/>
        <w:jc w:val="both"/>
      </w:pPr>
    </w:p>
    <w:p w:rsidR="00FE668C" w:rsidRDefault="00FE668C" w:rsidP="00FE668C">
      <w:pPr>
        <w:shd w:val="clear" w:color="auto" w:fill="FFFFFF"/>
        <w:spacing w:before="367" w:line="264" w:lineRule="exact"/>
        <w:ind w:left="5" w:firstLine="660"/>
        <w:jc w:val="both"/>
        <w:rPr>
          <w:spacing w:val="-2"/>
        </w:rPr>
      </w:pPr>
      <w:r>
        <w:t xml:space="preserve">В соответствии с частью 5 статьи 179.4 Бюджетного кодекса Российской </w:t>
      </w:r>
      <w:r>
        <w:rPr>
          <w:spacing w:val="-2"/>
        </w:rPr>
        <w:t>Федерации, с целью финансового обеспечения дорожной деятельности в отношении автомобильных дорог общего пользования местного значения</w:t>
      </w:r>
    </w:p>
    <w:p w:rsidR="00FE668C" w:rsidRDefault="00FE668C" w:rsidP="00FE668C">
      <w:pPr>
        <w:shd w:val="clear" w:color="auto" w:fill="FFFFFF"/>
        <w:spacing w:before="367" w:line="264" w:lineRule="exact"/>
        <w:ind w:left="5" w:firstLine="660"/>
        <w:jc w:val="both"/>
      </w:pPr>
    </w:p>
    <w:p w:rsidR="00FE668C" w:rsidRDefault="00FE668C" w:rsidP="00FE668C">
      <w:pPr>
        <w:pStyle w:val="2"/>
        <w:jc w:val="center"/>
        <w:rPr>
          <w:b w:val="0"/>
          <w:sz w:val="24"/>
        </w:rPr>
      </w:pPr>
      <w:r>
        <w:rPr>
          <w:sz w:val="24"/>
        </w:rPr>
        <w:t xml:space="preserve">Совет </w:t>
      </w:r>
      <w:r w:rsidR="006927FE">
        <w:rPr>
          <w:sz w:val="24"/>
        </w:rPr>
        <w:t>Трубачевского</w:t>
      </w:r>
      <w:r>
        <w:rPr>
          <w:sz w:val="24"/>
        </w:rPr>
        <w:t xml:space="preserve"> сельского поселения решил</w:t>
      </w:r>
      <w:r>
        <w:rPr>
          <w:b w:val="0"/>
          <w:sz w:val="24"/>
        </w:rPr>
        <w:t>:</w:t>
      </w:r>
    </w:p>
    <w:p w:rsidR="00FE668C" w:rsidRDefault="00FE668C" w:rsidP="00FE668C">
      <w:pPr>
        <w:jc w:val="both"/>
        <w:rPr>
          <w:b/>
        </w:rPr>
      </w:pPr>
    </w:p>
    <w:p w:rsidR="00FE668C" w:rsidRDefault="00FE668C" w:rsidP="00FE668C">
      <w:pPr>
        <w:ind w:firstLine="708"/>
        <w:jc w:val="both"/>
      </w:pPr>
      <w:r>
        <w:t xml:space="preserve">1. Создать муниципальный дорожный фонд </w:t>
      </w:r>
      <w:r w:rsidR="006927FE">
        <w:t>Трубачевского</w:t>
      </w:r>
      <w:r>
        <w:t xml:space="preserve"> сельского поселения с 01.01.2014 года.</w:t>
      </w:r>
    </w:p>
    <w:p w:rsidR="00FE668C" w:rsidRDefault="00FE668C" w:rsidP="00FE668C">
      <w:pPr>
        <w:ind w:firstLine="708"/>
        <w:jc w:val="both"/>
      </w:pPr>
      <w:r>
        <w:t xml:space="preserve">2. Утвердить Порядок формирования и использования бюджетных ассигнований муниципального дорожного фонда </w:t>
      </w:r>
      <w:r w:rsidR="006927FE">
        <w:t>Трубачевского</w:t>
      </w:r>
      <w:r>
        <w:t xml:space="preserve"> сельского поселения согласно приложению.</w:t>
      </w:r>
    </w:p>
    <w:p w:rsidR="00FE668C" w:rsidRDefault="00FE668C" w:rsidP="00FE668C">
      <w:pPr>
        <w:ind w:firstLine="708"/>
        <w:jc w:val="both"/>
      </w:pPr>
      <w:r>
        <w:t>3. Настоящее решение подлежит официальному обнародованию, размещению на официальном сайте муниципального образования «</w:t>
      </w:r>
      <w:r w:rsidR="006927FE">
        <w:t>Трубачевское</w:t>
      </w:r>
      <w:r>
        <w:t xml:space="preserve"> сельское поселение».</w:t>
      </w:r>
    </w:p>
    <w:p w:rsidR="00FE668C" w:rsidRDefault="00FE668C" w:rsidP="00FE668C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бюджетную комиссию Совета </w:t>
      </w:r>
      <w:r w:rsidR="006927FE">
        <w:t>Трубачевского</w:t>
      </w:r>
      <w:r>
        <w:t xml:space="preserve"> сельского поселения</w:t>
      </w:r>
    </w:p>
    <w:p w:rsidR="00FE668C" w:rsidRDefault="00FE668C" w:rsidP="00FE668C">
      <w:pPr>
        <w:ind w:firstLine="708"/>
        <w:jc w:val="both"/>
      </w:pPr>
      <w:r>
        <w:t>5. Настоящее решение вступает в силу с 01.01.2014 года.</w:t>
      </w:r>
    </w:p>
    <w:p w:rsidR="00FE668C" w:rsidRDefault="00FE668C" w:rsidP="00FE668C">
      <w:pPr>
        <w:jc w:val="both"/>
      </w:pPr>
    </w:p>
    <w:p w:rsidR="00FE668C" w:rsidRDefault="00FE668C" w:rsidP="00FE668C">
      <w:pPr>
        <w:tabs>
          <w:tab w:val="num" w:pos="0"/>
          <w:tab w:val="left" w:pos="993"/>
        </w:tabs>
        <w:jc w:val="both"/>
      </w:pPr>
    </w:p>
    <w:p w:rsidR="00FE668C" w:rsidRDefault="00FE668C" w:rsidP="00FE668C">
      <w:pPr>
        <w:tabs>
          <w:tab w:val="num" w:pos="0"/>
          <w:tab w:val="left" w:pos="993"/>
        </w:tabs>
        <w:jc w:val="both"/>
      </w:pPr>
    </w:p>
    <w:p w:rsidR="00FE668C" w:rsidRDefault="00FE668C" w:rsidP="00FE668C">
      <w:pPr>
        <w:tabs>
          <w:tab w:val="num" w:pos="0"/>
          <w:tab w:val="left" w:pos="993"/>
        </w:tabs>
        <w:jc w:val="both"/>
      </w:pPr>
    </w:p>
    <w:p w:rsidR="00FE668C" w:rsidRDefault="00FE668C" w:rsidP="00FE668C">
      <w:pPr>
        <w:jc w:val="both"/>
      </w:pPr>
      <w:r>
        <w:t>Председатель Совета</w:t>
      </w:r>
      <w:r w:rsidR="006927FE">
        <w:t xml:space="preserve"> Трубачевского</w:t>
      </w:r>
    </w:p>
    <w:p w:rsidR="00FE668C" w:rsidRDefault="00FE668C" w:rsidP="00FE668C">
      <w:pPr>
        <w:jc w:val="both"/>
      </w:pPr>
      <w:r>
        <w:t>сельского поселения,</w:t>
      </w:r>
    </w:p>
    <w:p w:rsidR="00FE668C" w:rsidRDefault="00FE668C" w:rsidP="00FE668C">
      <w:pPr>
        <w:jc w:val="both"/>
      </w:pPr>
      <w:r>
        <w:t xml:space="preserve">Глава </w:t>
      </w:r>
      <w:r w:rsidR="006927FE">
        <w:t>Трубачевского</w:t>
      </w:r>
    </w:p>
    <w:p w:rsidR="00FE668C" w:rsidRDefault="00FE668C" w:rsidP="00FE668C">
      <w:pPr>
        <w:tabs>
          <w:tab w:val="left" w:pos="7215"/>
        </w:tabs>
        <w:jc w:val="both"/>
      </w:pPr>
      <w:r>
        <w:t>сельского поселения</w:t>
      </w:r>
      <w:r>
        <w:tab/>
      </w:r>
      <w:r w:rsidR="006927FE">
        <w:t>И.А. Шахрай</w:t>
      </w: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right"/>
      </w:pPr>
    </w:p>
    <w:p w:rsidR="00FE668C" w:rsidRDefault="00FE668C" w:rsidP="00FE668C">
      <w:pPr>
        <w:jc w:val="right"/>
      </w:pPr>
      <w:r>
        <w:lastRenderedPageBreak/>
        <w:t xml:space="preserve">Приложение к решению Совета </w:t>
      </w:r>
    </w:p>
    <w:p w:rsidR="00FE668C" w:rsidRDefault="006927FE" w:rsidP="00FE668C">
      <w:pPr>
        <w:jc w:val="right"/>
      </w:pPr>
      <w:r>
        <w:t>Трубачевского</w:t>
      </w:r>
      <w:r w:rsidR="00FE668C">
        <w:t xml:space="preserve"> сельского поселения</w:t>
      </w:r>
    </w:p>
    <w:p w:rsidR="00FE668C" w:rsidRDefault="00FE668C" w:rsidP="00FE668C">
      <w:pPr>
        <w:jc w:val="right"/>
      </w:pPr>
      <w:r>
        <w:t>от «</w:t>
      </w:r>
      <w:r w:rsidR="00A71F49">
        <w:t>17</w:t>
      </w:r>
      <w:r>
        <w:t>»</w:t>
      </w:r>
      <w:r w:rsidR="00A71F49">
        <w:t xml:space="preserve"> декабря</w:t>
      </w:r>
      <w:r w:rsidR="006927FE">
        <w:t xml:space="preserve"> 2013г. № </w:t>
      </w:r>
      <w:r w:rsidR="00A71F49">
        <w:t>32</w:t>
      </w:r>
    </w:p>
    <w:p w:rsidR="00FE668C" w:rsidRDefault="00FE668C" w:rsidP="00FE668C">
      <w:pPr>
        <w:jc w:val="both"/>
      </w:pPr>
    </w:p>
    <w:p w:rsidR="00FE668C" w:rsidRDefault="00FE668C" w:rsidP="00FE668C">
      <w:pPr>
        <w:jc w:val="both"/>
      </w:pPr>
    </w:p>
    <w:p w:rsidR="00FE668C" w:rsidRDefault="00FE668C" w:rsidP="00FE668C">
      <w:pPr>
        <w:jc w:val="center"/>
        <w:rPr>
          <w:b/>
        </w:rPr>
      </w:pPr>
      <w:r>
        <w:rPr>
          <w:b/>
        </w:rPr>
        <w:t>Порядок</w:t>
      </w:r>
    </w:p>
    <w:p w:rsidR="00FE668C" w:rsidRDefault="00FE668C" w:rsidP="00FE668C">
      <w:pPr>
        <w:jc w:val="center"/>
        <w:rPr>
          <w:b/>
        </w:rPr>
      </w:pPr>
      <w:r>
        <w:rPr>
          <w:b/>
        </w:rPr>
        <w:t>формирования и использования бюджетных ассигнований</w:t>
      </w:r>
    </w:p>
    <w:p w:rsidR="00FE668C" w:rsidRDefault="00FE668C" w:rsidP="00FE668C">
      <w:pPr>
        <w:jc w:val="center"/>
      </w:pPr>
      <w:r>
        <w:rPr>
          <w:b/>
        </w:rPr>
        <w:t xml:space="preserve">муниципального дорожного фонда </w:t>
      </w:r>
      <w:r w:rsidR="006927FE">
        <w:rPr>
          <w:b/>
        </w:rPr>
        <w:t>Трубачевского</w:t>
      </w:r>
      <w:r>
        <w:rPr>
          <w:b/>
        </w:rPr>
        <w:t xml:space="preserve"> сельского поселения</w:t>
      </w:r>
    </w:p>
    <w:p w:rsidR="00FE668C" w:rsidRDefault="00FE668C" w:rsidP="00FE668C">
      <w:pPr>
        <w:jc w:val="center"/>
        <w:rPr>
          <w:b/>
        </w:rPr>
      </w:pPr>
    </w:p>
    <w:p w:rsidR="00FE668C" w:rsidRDefault="00FE668C" w:rsidP="00FE668C">
      <w:pPr>
        <w:jc w:val="center"/>
      </w:pPr>
    </w:p>
    <w:p w:rsidR="00FE668C" w:rsidRDefault="003B0B50" w:rsidP="00FE668C">
      <w:pPr>
        <w:jc w:val="center"/>
        <w:rPr>
          <w:b/>
        </w:rPr>
      </w:pPr>
      <w:r>
        <w:rPr>
          <w:b/>
        </w:rPr>
        <w:t>1</w:t>
      </w:r>
      <w:r w:rsidR="00FE668C">
        <w:rPr>
          <w:b/>
        </w:rPr>
        <w:t>. Общие положения</w:t>
      </w:r>
    </w:p>
    <w:p w:rsidR="00FE668C" w:rsidRDefault="00FE668C" w:rsidP="00FE668C">
      <w:pPr>
        <w:ind w:firstLine="708"/>
        <w:jc w:val="both"/>
      </w:pPr>
      <w:r>
        <w:t xml:space="preserve">1. Настоящий Порядок формирования и использования бюджетных ассигнований муниципального дорожного фонда </w:t>
      </w:r>
      <w:r w:rsidR="006927FE">
        <w:t>Трубачевского</w:t>
      </w:r>
      <w:r>
        <w:t xml:space="preserve"> сельского поселения (далее - Порядок) разработан и принят на основании части 5 статьи 179.4 Бюджетного кодекса Российской Федерации в целях урегулирования вопросов формирования и повышения эффективности использования бюджетных ассигнований дорожного фонда </w:t>
      </w:r>
      <w:r w:rsidR="006927FE">
        <w:t>Трубачевского</w:t>
      </w:r>
      <w:r>
        <w:t xml:space="preserve"> сельского поселения.</w:t>
      </w:r>
    </w:p>
    <w:p w:rsidR="00FE668C" w:rsidRDefault="00FE668C" w:rsidP="00FE668C">
      <w:pPr>
        <w:ind w:firstLine="708"/>
        <w:jc w:val="both"/>
      </w:pPr>
      <w:r>
        <w:t xml:space="preserve">2. Муниципальный дорожный фонд </w:t>
      </w:r>
      <w:r w:rsidR="006927FE">
        <w:t>Трубачевского</w:t>
      </w:r>
      <w:r>
        <w:t xml:space="preserve"> сельского поселения (далее - дорожный фонд) - это часть средств бюджета </w:t>
      </w:r>
      <w:r w:rsidR="006927FE">
        <w:t>Трубачевского</w:t>
      </w:r>
      <w:r>
        <w:t xml:space="preserve"> сельского поселения, подлежащая использованию с целью финансового обеспечения дорожной деятельности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функционирование парковок (парковочных мест), осуществление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</w:t>
      </w:r>
    </w:p>
    <w:p w:rsidR="00FE668C" w:rsidRDefault="00FE668C" w:rsidP="00FE668C">
      <w:pPr>
        <w:ind w:firstLine="708"/>
        <w:jc w:val="both"/>
      </w:pPr>
      <w:r>
        <w:t>3. Бюджетные ассигнования дорожного фонда имеют целевое назначение.</w:t>
      </w:r>
    </w:p>
    <w:p w:rsidR="00FE668C" w:rsidRDefault="00FE668C" w:rsidP="00FE668C">
      <w:pPr>
        <w:ind w:firstLine="708"/>
        <w:jc w:val="both"/>
      </w:pPr>
    </w:p>
    <w:p w:rsidR="00FE668C" w:rsidRDefault="003B0B50" w:rsidP="003B0B50">
      <w:pPr>
        <w:jc w:val="center"/>
        <w:rPr>
          <w:b/>
        </w:rPr>
      </w:pPr>
      <w:r w:rsidRPr="003B0B50">
        <w:rPr>
          <w:b/>
        </w:rPr>
        <w:t>2</w:t>
      </w:r>
      <w:r w:rsidR="00FE668C">
        <w:rPr>
          <w:b/>
        </w:rPr>
        <w:t>. Порядок формирования бюджетных ассигнований дорожного фонда</w:t>
      </w:r>
    </w:p>
    <w:p w:rsidR="00FE668C" w:rsidRDefault="00FE668C" w:rsidP="00FE668C">
      <w:pPr>
        <w:ind w:firstLine="708"/>
        <w:jc w:val="both"/>
      </w:pPr>
      <w:r>
        <w:t xml:space="preserve">4. Объем бюджетных ассигнований дорожного фонда утверждается решением Совета </w:t>
      </w:r>
      <w:r w:rsidR="006927FE">
        <w:t>Трубачевского</w:t>
      </w:r>
      <w:r>
        <w:t xml:space="preserve"> сельского поселения о бюджете </w:t>
      </w:r>
      <w:r w:rsidR="006927FE">
        <w:t>Трубачевского</w:t>
      </w:r>
      <w:r>
        <w:t xml:space="preserve"> сельского поселения (далее местный бюджет) на очередной финансовый год и плановый период в размере не менее прогнозируемого объема доходов бюджета </w:t>
      </w:r>
      <w:r w:rsidR="006927FE">
        <w:t>Трубачевского</w:t>
      </w:r>
      <w:r>
        <w:t xml:space="preserve"> сельского поселения</w:t>
      </w:r>
      <w:r w:rsidR="006927FE">
        <w:t xml:space="preserve"> </w:t>
      </w:r>
      <w:r>
        <w:t xml:space="preserve"> </w:t>
      </w:r>
      <w:proofErr w:type="gramStart"/>
      <w:r>
        <w:t>от</w:t>
      </w:r>
      <w:proofErr w:type="gramEnd"/>
      <w:r>
        <w:t>:</w:t>
      </w:r>
    </w:p>
    <w:p w:rsidR="00FE668C" w:rsidRDefault="00FE668C" w:rsidP="00FE668C">
      <w:pPr>
        <w:ind w:firstLine="708"/>
        <w:jc w:val="both"/>
      </w:pPr>
      <w:r>
        <w:t xml:space="preserve">1)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значения, на строительство, реконструкцию, капитальный ремонт и ремонт автомобильных дорог, а также иные мероприятия, связанные с обеспечением развития дорожного хозяйства </w:t>
      </w:r>
      <w:r w:rsidR="006927FE">
        <w:t>Трубачевского</w:t>
      </w:r>
      <w:r>
        <w:t xml:space="preserve"> сельского поселения в размере 100%;</w:t>
      </w:r>
    </w:p>
    <w:p w:rsidR="00FE668C" w:rsidRDefault="00FE668C" w:rsidP="00FE668C">
      <w:pPr>
        <w:ind w:firstLine="708"/>
        <w:jc w:val="both"/>
      </w:pPr>
      <w: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бюджет, в случае установления нормативов отчислений в местные бюджеты в размере 100%;</w:t>
      </w:r>
    </w:p>
    <w:p w:rsidR="00FE668C" w:rsidRDefault="00FE668C" w:rsidP="00FE668C">
      <w:pPr>
        <w:ind w:firstLine="708"/>
        <w:jc w:val="both"/>
      </w:pPr>
      <w:r>
        <w:t>3) поступлений в счет возмещения вреда, причиняемого автомобильным дорогам местного значения общего пользования в границах населённых пунктов транспортными средствами в размере 100%;</w:t>
      </w:r>
    </w:p>
    <w:p w:rsidR="00FE668C" w:rsidRDefault="00FE668C" w:rsidP="003B0B5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4)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в размере 100%;</w:t>
      </w:r>
      <w:proofErr w:type="gramEnd"/>
    </w:p>
    <w:p w:rsidR="00FE668C" w:rsidRDefault="00FE668C" w:rsidP="00FE668C">
      <w:pPr>
        <w:ind w:firstLine="708"/>
        <w:jc w:val="both"/>
      </w:pPr>
      <w:r>
        <w:lastRenderedPageBreak/>
        <w:t>5) 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 в границах населённых пунктов в размере 100%;</w:t>
      </w:r>
    </w:p>
    <w:p w:rsidR="00FE668C" w:rsidRDefault="00FE668C" w:rsidP="00FE668C">
      <w:pPr>
        <w:ind w:firstLine="708"/>
        <w:jc w:val="both"/>
      </w:pPr>
      <w:r>
        <w:t>6) санкций за нарушение обязательств, условий муниципальных контрактов, финансируемых из средств дорожного фонда в размере 100%;</w:t>
      </w:r>
    </w:p>
    <w:p w:rsidR="00FE668C" w:rsidRDefault="00FE668C" w:rsidP="00FE668C">
      <w:pPr>
        <w:ind w:firstLine="708"/>
        <w:jc w:val="both"/>
      </w:pPr>
      <w: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100%;</w:t>
      </w:r>
    </w:p>
    <w:p w:rsidR="00FE668C" w:rsidRDefault="00FE668C" w:rsidP="00FE668C">
      <w:pPr>
        <w:ind w:firstLine="708"/>
        <w:jc w:val="both"/>
      </w:pPr>
      <w:r>
        <w:t>8) передачи в аренду земельных участков, расположенных в полосе отвода автомобильных дорог общего пользования местного значения в размере 100%;</w:t>
      </w:r>
    </w:p>
    <w:p w:rsidR="00FE668C" w:rsidRDefault="00FE668C" w:rsidP="00FE668C">
      <w:pPr>
        <w:ind w:firstLine="708"/>
        <w:jc w:val="both"/>
      </w:pPr>
      <w:r>
        <w:t xml:space="preserve">9) платы по соглашениям об установлении частных сервитутов в отношении земельных участков в границах </w:t>
      </w:r>
      <w:proofErr w:type="gramStart"/>
      <w:r>
        <w:t>полос отвода автомобильных дорог общего пользования местного значения</w:t>
      </w:r>
      <w:proofErr w:type="gramEnd"/>
      <w: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 в размере 100%;</w:t>
      </w:r>
    </w:p>
    <w:p w:rsidR="00FE668C" w:rsidRDefault="00FE668C" w:rsidP="00FE668C">
      <w:pPr>
        <w:ind w:firstLine="708"/>
        <w:jc w:val="both"/>
      </w:pPr>
      <w:r>
        <w:t xml:space="preserve">10) платы по соглашениям об установлении публичных сервитутов в отношении земельных участков в границах </w:t>
      </w:r>
      <w:proofErr w:type="gramStart"/>
      <w:r>
        <w:t>полос отвода автомобильных дорог общего пользования местного значения</w:t>
      </w:r>
      <w:proofErr w:type="gramEnd"/>
      <w:r>
        <w:t xml:space="preserve"> в целях прокладки, переноса, переустройства инженерных коммуникаций, их эксплуатации в размере 100%;</w:t>
      </w:r>
    </w:p>
    <w:p w:rsidR="00FE668C" w:rsidRDefault="00FE668C" w:rsidP="003B0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платы за оказание услуг по присоединению объектов дорожного сервиса к автомобильным дорогам общего пользования местного значения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границах населённых пунктов в размере 100%;.</w:t>
      </w:r>
    </w:p>
    <w:p w:rsidR="00FE668C" w:rsidRDefault="00FE668C" w:rsidP="00FE668C">
      <w:pPr>
        <w:ind w:firstLine="708"/>
        <w:jc w:val="both"/>
      </w:pPr>
      <w:r>
        <w:t>5. Бюджетные ассигнования дорожного фонда, за исключением ассигнований, сформированных в соответствии с подпунктом 1 пункта 4 настоящего Порядка, не использованные в текущем финансовом году, подлежат возврату в доход бюджета</w:t>
      </w:r>
      <w:proofErr w:type="gramStart"/>
      <w:r>
        <w:t xml:space="preserve"> ,</w:t>
      </w:r>
      <w:proofErr w:type="gramEnd"/>
      <w:r>
        <w:t xml:space="preserve"> из которого они были предоставлены.</w:t>
      </w:r>
    </w:p>
    <w:p w:rsidR="00FE668C" w:rsidRDefault="00FE668C" w:rsidP="00FE668C">
      <w:pPr>
        <w:ind w:firstLine="708"/>
        <w:jc w:val="both"/>
      </w:pPr>
      <w:proofErr w:type="gramStart"/>
      <w:r>
        <w:t>Не использованные в текущем финансовом году бюджетные ассигнования дорожного фонда, полученные в виде межбюджетных трансфертов из других бюджетов бюджетной системы Российской Федерации и безвозмездных поступлений от физических и юридических лиц на финансовое обеспечение дорожной деятельности в отношении автомобильных дорог местного значения общего пользования, могут быть направлены на увеличение бюджетных ассигнований дорожного фонда в очередном финансовом году в объеме остатков межбюджетных</w:t>
      </w:r>
      <w:proofErr w:type="gramEnd"/>
      <w:r>
        <w:t xml:space="preserve"> трансфертов при установлении главным администратором доходов бюджета от возврата остатков наличия потребности в неиспользованных целевых средствах.</w:t>
      </w:r>
    </w:p>
    <w:p w:rsidR="00FE668C" w:rsidRDefault="00FE668C" w:rsidP="00FE668C">
      <w:pPr>
        <w:ind w:firstLine="708"/>
        <w:jc w:val="both"/>
      </w:pPr>
      <w:r>
        <w:t>Порядок направления бюджетных ассигнований в очередном финансовом году, сформированных в соответствии с подпунктом 1 пункта 4 настоящего Порядка и не использованных в текущем финансовом году, определяется Департаментом финансов Томской области.</w:t>
      </w:r>
    </w:p>
    <w:p w:rsidR="00FE668C" w:rsidRDefault="00FE668C" w:rsidP="00FE668C">
      <w:pPr>
        <w:ind w:firstLine="708"/>
        <w:jc w:val="both"/>
      </w:pPr>
      <w:r>
        <w:t xml:space="preserve">6. Объем бюджетных ассигнований дорожного фонда может быть скорректирован в связи с изменением объема прогнозируемых доходов бюджета </w:t>
      </w:r>
      <w:r w:rsidR="006927FE">
        <w:t>Трубачевского</w:t>
      </w:r>
      <w:r>
        <w:t xml:space="preserve"> сельского поселения в очередном финансовом году.</w:t>
      </w:r>
    </w:p>
    <w:p w:rsidR="00FE668C" w:rsidRDefault="00FE668C" w:rsidP="00FE668C">
      <w:pPr>
        <w:ind w:firstLine="708"/>
        <w:jc w:val="both"/>
      </w:pPr>
      <w:r>
        <w:t xml:space="preserve">7. </w:t>
      </w:r>
      <w:proofErr w:type="gramStart"/>
      <w:r>
        <w:t xml:space="preserve">Если при формировании и исполнении бюджета </w:t>
      </w:r>
      <w:r w:rsidR="006927FE">
        <w:t>Трубачевского</w:t>
      </w:r>
      <w:r>
        <w:t xml:space="preserve"> сельского поселения на очередной финансовый год и плановый </w:t>
      </w:r>
      <w:r w:rsidR="006927FE">
        <w:t>период,</w:t>
      </w:r>
      <w: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4 настоящего Порядка.</w:t>
      </w:r>
      <w:proofErr w:type="gramEnd"/>
    </w:p>
    <w:p w:rsidR="00FE668C" w:rsidRDefault="00FE668C" w:rsidP="00FE668C">
      <w:pPr>
        <w:ind w:firstLine="708"/>
        <w:jc w:val="both"/>
      </w:pPr>
      <w:r>
        <w:t>8. 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t>1)</w:t>
      </w:r>
      <w:r>
        <w:rPr>
          <w:color w:val="000000"/>
        </w:rPr>
        <w:t xml:space="preserve"> содержание и ремонт улично-дорожной сети общего пользования местного значения и сооружений на них, в том числе </w:t>
      </w:r>
      <w:r>
        <w:t>автомобильных дорог местного значения общего пользования в границах населённых пунктов поселения</w:t>
      </w:r>
      <w:r>
        <w:rPr>
          <w:color w:val="000000"/>
        </w:rPr>
        <w:t xml:space="preserve"> и сооружений на них</w:t>
      </w:r>
      <w:r>
        <w:t>,</w:t>
      </w:r>
      <w:r>
        <w:rPr>
          <w:color w:val="000000"/>
        </w:rPr>
        <w:t xml:space="preserve"> относящихся к муниципальной собственности</w:t>
      </w:r>
      <w:proofErr w:type="gramStart"/>
      <w:r>
        <w:rPr>
          <w:color w:val="000000"/>
        </w:rPr>
        <w:t xml:space="preserve"> ;</w:t>
      </w:r>
      <w:proofErr w:type="gramEnd"/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2) капитальный ремонт и ремонт дворовых территорий многоквартирных домов, проездов к  дворовым территориям многоквартирных домов населённых пунктов в границах населённых пунктах поселения;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3) </w:t>
      </w:r>
      <w:r>
        <w:t>проектирование, строительство (реконструкцию)</w:t>
      </w:r>
      <w:r>
        <w:rPr>
          <w:color w:val="000000"/>
        </w:rPr>
        <w:t xml:space="preserve"> и капитальный ремонт улично-дорожной сети  в отношении автомобильных дорог общего пользования местного значения и сооружений на них, в том числе </w:t>
      </w:r>
      <w:r>
        <w:t>автомобильных дорог общего пользования местного значения</w:t>
      </w:r>
      <w:r>
        <w:rPr>
          <w:color w:val="000000"/>
        </w:rPr>
        <w:t xml:space="preserve"> в границах поселения и сооружений на них</w:t>
      </w:r>
      <w:proofErr w:type="gramStart"/>
      <w:r>
        <w:rPr>
          <w:color w:val="000000"/>
        </w:rPr>
        <w:t xml:space="preserve"> ;</w:t>
      </w:r>
      <w:proofErr w:type="gramEnd"/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t>4) приобретение дорожно-строительной техники, необходимой для осуществления дорожной деятельности;</w:t>
      </w:r>
    </w:p>
    <w:p w:rsidR="00FE668C" w:rsidRDefault="00FE668C" w:rsidP="00FE668C">
      <w:pPr>
        <w:ind w:firstLine="720"/>
        <w:jc w:val="both"/>
      </w:pPr>
      <w:r>
        <w:t>5) оформление прав собственности на 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в границах населённых пунктов поселения</w:t>
      </w:r>
      <w:r>
        <w:rPr>
          <w:color w:val="000000"/>
        </w:rPr>
        <w:t xml:space="preserve"> и сооружений на них</w:t>
      </w:r>
      <w:r>
        <w:t>;</w:t>
      </w:r>
    </w:p>
    <w:p w:rsidR="00FE668C" w:rsidRDefault="00FE668C" w:rsidP="00FE668C">
      <w:pPr>
        <w:ind w:firstLine="720"/>
        <w:jc w:val="both"/>
      </w:pPr>
      <w:r>
        <w:t>6) на осуществление иных полномочий в области использования  улично-дорожной сети общего пользования местного значения, в том числе автомобильных дорог местного значения общего пользования в границах населённых пунктов поселения и сооружений на них, и осуществление дорожной деятельности в соответствии с законодательством Российской Федерации.</w:t>
      </w:r>
    </w:p>
    <w:p w:rsidR="00FE668C" w:rsidRDefault="00FE668C" w:rsidP="00FE668C">
      <w:pPr>
        <w:jc w:val="both"/>
        <w:rPr>
          <w:b/>
        </w:rPr>
      </w:pPr>
    </w:p>
    <w:p w:rsidR="00FE668C" w:rsidRDefault="003B0B50" w:rsidP="00FE668C">
      <w:pPr>
        <w:jc w:val="center"/>
        <w:rPr>
          <w:b/>
        </w:rPr>
      </w:pPr>
      <w:r>
        <w:rPr>
          <w:b/>
        </w:rPr>
        <w:t>3</w:t>
      </w:r>
      <w:r w:rsidR="00FE668C">
        <w:rPr>
          <w:b/>
        </w:rPr>
        <w:t>. Использование бюджетных ассигнований дорожного фонда</w:t>
      </w:r>
    </w:p>
    <w:p w:rsidR="00FE668C" w:rsidRDefault="00FE668C" w:rsidP="00FE668C">
      <w:pPr>
        <w:ind w:firstLine="708"/>
        <w:jc w:val="both"/>
      </w:pPr>
      <w:r>
        <w:t>9. Использование бюджетных ассигнований дорожного фонда осуществляется в соответствии с муниципальными целевыми программами в сфере дорожной деятельности и сводной бюджетной росписью.</w:t>
      </w:r>
    </w:p>
    <w:p w:rsidR="00FE668C" w:rsidRDefault="00FE668C" w:rsidP="00FE668C">
      <w:pPr>
        <w:ind w:firstLine="708"/>
        <w:jc w:val="both"/>
      </w:pPr>
      <w:r>
        <w:t xml:space="preserve">10. Бюджетные ассигнования дорожного фонда для обеспечения дорожной деятельности в отношении автомобильных дорог местного значения общего пользования в границах населённых пунктов поселения направляются </w:t>
      </w:r>
      <w:proofErr w:type="gramStart"/>
      <w:r>
        <w:t>на</w:t>
      </w:r>
      <w:proofErr w:type="gramEnd"/>
      <w:r>
        <w:t>: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t>1)</w:t>
      </w:r>
      <w:r>
        <w:rPr>
          <w:color w:val="000000"/>
        </w:rPr>
        <w:t xml:space="preserve"> содержание и ремонт улично-дорожной сети общего пользования местного значения и сооружений на них, в том числе </w:t>
      </w:r>
      <w:r>
        <w:t xml:space="preserve"> автомобильных дорог местного значения общего пользования в границах населённых пунктов поселения</w:t>
      </w:r>
      <w:r>
        <w:rPr>
          <w:color w:val="000000"/>
        </w:rPr>
        <w:t xml:space="preserve"> и сооружений на них</w:t>
      </w:r>
      <w:r>
        <w:t>,</w:t>
      </w:r>
      <w:r>
        <w:rPr>
          <w:color w:val="000000"/>
        </w:rPr>
        <w:t xml:space="preserve"> относящихся к муниципальной собственности;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t>2) капитальный ремонт и ремонт дворовых территорий многоквартирных домов, проездов к  дворовым территориям многоквартирных домов населённых пунктов в границах поселения;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3) </w:t>
      </w:r>
      <w:r>
        <w:t>проектирование, строительство (реконструкцию)</w:t>
      </w:r>
      <w:r>
        <w:rPr>
          <w:color w:val="000000"/>
        </w:rPr>
        <w:t xml:space="preserve"> и капитальный ремонт улично-дорожной сети  в отношении автомобильных дорог общего пользования местного значения и сооружений на них, в том числе </w:t>
      </w:r>
      <w:r>
        <w:t>автомобильных дорог общего пользования местного значения</w:t>
      </w:r>
      <w:r>
        <w:rPr>
          <w:color w:val="000000"/>
        </w:rPr>
        <w:t xml:space="preserve"> в границах поселения и сооружений на них;</w:t>
      </w:r>
    </w:p>
    <w:p w:rsidR="00FE668C" w:rsidRDefault="00FE668C" w:rsidP="00FE668C">
      <w:pPr>
        <w:ind w:firstLine="720"/>
        <w:jc w:val="both"/>
        <w:rPr>
          <w:color w:val="000000"/>
        </w:rPr>
      </w:pPr>
      <w:r>
        <w:rPr>
          <w:color w:val="000000"/>
        </w:rPr>
        <w:t>4) приобретение дорожно-строительной техники, необходимой для осуществления дорожной деятельности;</w:t>
      </w:r>
    </w:p>
    <w:p w:rsidR="00FE668C" w:rsidRDefault="00FE668C" w:rsidP="00FE668C">
      <w:pPr>
        <w:ind w:firstLine="720"/>
        <w:jc w:val="both"/>
      </w:pPr>
      <w:r>
        <w:t>5)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в границах населённых пунктов поселения</w:t>
      </w:r>
      <w:r>
        <w:rPr>
          <w:color w:val="000000"/>
        </w:rPr>
        <w:t xml:space="preserve"> и сооружений на них</w:t>
      </w:r>
      <w:r>
        <w:t>;</w:t>
      </w:r>
    </w:p>
    <w:p w:rsidR="00FE668C" w:rsidRDefault="00FE668C" w:rsidP="00FE668C">
      <w:pPr>
        <w:ind w:firstLine="720"/>
        <w:jc w:val="both"/>
      </w:pPr>
      <w:r>
        <w:t>6) на осуществление иных полномочий в области использования  улично-дорожной сети общего пользования местного значения, в том числе автомобильных дорог местного значения общего пользования в границах населённых пунктов поселения и сооружений на них, и осуществление дорожной деятельности в соответствии с законодательством Российской Федерации.</w:t>
      </w:r>
    </w:p>
    <w:p w:rsidR="00FE668C" w:rsidRDefault="00FE668C" w:rsidP="00FE668C">
      <w:pPr>
        <w:ind w:firstLine="708"/>
        <w:jc w:val="both"/>
      </w:pPr>
    </w:p>
    <w:p w:rsidR="00FE668C" w:rsidRDefault="003B0B50" w:rsidP="00FE668C">
      <w:pPr>
        <w:jc w:val="center"/>
        <w:rPr>
          <w:b/>
        </w:rPr>
      </w:pPr>
      <w:r>
        <w:rPr>
          <w:b/>
        </w:rPr>
        <w:t>4</w:t>
      </w:r>
      <w:r w:rsidR="00FE668C">
        <w:rPr>
          <w:b/>
        </w:rPr>
        <w:t xml:space="preserve">. </w:t>
      </w:r>
      <w:proofErr w:type="gramStart"/>
      <w:r w:rsidR="00FE668C">
        <w:rPr>
          <w:b/>
        </w:rPr>
        <w:t>Контроль за</w:t>
      </w:r>
      <w:proofErr w:type="gramEnd"/>
      <w:r w:rsidR="00FE668C">
        <w:rPr>
          <w:b/>
        </w:rPr>
        <w:t xml:space="preserve"> использованием средств дорожного фонда</w:t>
      </w:r>
    </w:p>
    <w:p w:rsidR="00FE668C" w:rsidRDefault="00FE668C" w:rsidP="00FE668C">
      <w:pPr>
        <w:ind w:firstLine="708"/>
        <w:jc w:val="both"/>
      </w:pPr>
      <w:r>
        <w:t xml:space="preserve">11. Ответственность за целевое использование бюджетных ассигнований фонда несут главные распорядители бюджетных средств, в распоряжение которых выделялись средства фонда. </w:t>
      </w:r>
    </w:p>
    <w:p w:rsidR="00FE668C" w:rsidRDefault="00FE668C" w:rsidP="00FE668C">
      <w:pPr>
        <w:ind w:firstLine="708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осуществляет Совет </w:t>
      </w:r>
      <w:r w:rsidR="006927FE">
        <w:t>Трубачевского</w:t>
      </w:r>
      <w:r>
        <w:t xml:space="preserve"> сельского поселения, Администрация </w:t>
      </w:r>
      <w:r w:rsidR="006927FE">
        <w:t>Трубачевского</w:t>
      </w:r>
      <w:r>
        <w:t xml:space="preserve"> сельского поселения в соответствии с «Положением о бюджетном </w:t>
      </w:r>
      <w:r>
        <w:lastRenderedPageBreak/>
        <w:t>процессе в муниципальном образовании «</w:t>
      </w:r>
      <w:r w:rsidR="006927FE">
        <w:t>Трубачевское</w:t>
      </w:r>
      <w:r>
        <w:t xml:space="preserve"> сельское поселение» и иными муниципальными правовыми актами.</w:t>
      </w:r>
    </w:p>
    <w:p w:rsidR="00FE668C" w:rsidRDefault="00FE668C" w:rsidP="00FE668C">
      <w:pPr>
        <w:ind w:firstLine="708"/>
        <w:jc w:val="both"/>
      </w:pPr>
      <w:r>
        <w:t xml:space="preserve">13. Бюджетные ассигнования дорожного фонда подлежат возврату в бюджет </w:t>
      </w:r>
      <w:r w:rsidR="006927FE">
        <w:t>Трубачевского</w:t>
      </w:r>
      <w:r>
        <w:t xml:space="preserve"> сельского поселения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FE668C" w:rsidRDefault="003B0B50" w:rsidP="00FE668C">
      <w:pPr>
        <w:jc w:val="center"/>
        <w:rPr>
          <w:b/>
        </w:rPr>
      </w:pPr>
      <w:r>
        <w:rPr>
          <w:b/>
        </w:rPr>
        <w:t>5</w:t>
      </w:r>
      <w:r w:rsidR="00FE668C">
        <w:rPr>
          <w:b/>
        </w:rPr>
        <w:t>. Отчет об исполнении дорожного фонда</w:t>
      </w:r>
    </w:p>
    <w:p w:rsidR="00FE668C" w:rsidRDefault="00FE668C" w:rsidP="00FE668C">
      <w:pPr>
        <w:ind w:firstLine="708"/>
        <w:jc w:val="both"/>
      </w:pPr>
      <w:r>
        <w:t xml:space="preserve">14. Отчет об исполнении дорожного фонда формируется в составе бюджетной отчетности об исполнении бюджета </w:t>
      </w:r>
      <w:r w:rsidR="006927FE">
        <w:t>Трубачевского</w:t>
      </w:r>
      <w:r>
        <w:t xml:space="preserve"> сельского поселения отдельным приложением в сроки, установленные в «Положении о бюджетном процессе в муниципальном образовании «</w:t>
      </w:r>
      <w:r w:rsidR="006927FE">
        <w:t>Трубачевское</w:t>
      </w:r>
      <w:r>
        <w:t xml:space="preserve"> сельское поселение» для годового отчета и отчетов об исполнении бюджета за первый квартал, полугодие и девять месяцев.</w:t>
      </w:r>
    </w:p>
    <w:p w:rsidR="00332769" w:rsidRPr="00FE668C" w:rsidRDefault="00332769" w:rsidP="00FE668C"/>
    <w:sectPr w:rsidR="00332769" w:rsidRPr="00FE668C" w:rsidSect="008A5B47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0C60"/>
    <w:rsid w:val="000036C7"/>
    <w:rsid w:val="00020DC2"/>
    <w:rsid w:val="00023691"/>
    <w:rsid w:val="00030E15"/>
    <w:rsid w:val="00032AAD"/>
    <w:rsid w:val="0003660D"/>
    <w:rsid w:val="00041206"/>
    <w:rsid w:val="00041896"/>
    <w:rsid w:val="00045B77"/>
    <w:rsid w:val="0005249A"/>
    <w:rsid w:val="00057397"/>
    <w:rsid w:val="00074DC7"/>
    <w:rsid w:val="00092411"/>
    <w:rsid w:val="00096782"/>
    <w:rsid w:val="000973B9"/>
    <w:rsid w:val="00097B3D"/>
    <w:rsid w:val="000A3C80"/>
    <w:rsid w:val="000A3E7F"/>
    <w:rsid w:val="000A71FD"/>
    <w:rsid w:val="000A723C"/>
    <w:rsid w:val="000A7EB1"/>
    <w:rsid w:val="000B0CC3"/>
    <w:rsid w:val="000B0CDE"/>
    <w:rsid w:val="000B1093"/>
    <w:rsid w:val="000B458B"/>
    <w:rsid w:val="000B54C0"/>
    <w:rsid w:val="000B7024"/>
    <w:rsid w:val="000D0040"/>
    <w:rsid w:val="000D1196"/>
    <w:rsid w:val="000D3229"/>
    <w:rsid w:val="000D5772"/>
    <w:rsid w:val="000E3867"/>
    <w:rsid w:val="000E738D"/>
    <w:rsid w:val="000F1803"/>
    <w:rsid w:val="000F6CB2"/>
    <w:rsid w:val="00100846"/>
    <w:rsid w:val="00101F95"/>
    <w:rsid w:val="00102618"/>
    <w:rsid w:val="00103736"/>
    <w:rsid w:val="00115379"/>
    <w:rsid w:val="00116891"/>
    <w:rsid w:val="00126162"/>
    <w:rsid w:val="001330BB"/>
    <w:rsid w:val="00140CD3"/>
    <w:rsid w:val="00145208"/>
    <w:rsid w:val="00147285"/>
    <w:rsid w:val="001478EC"/>
    <w:rsid w:val="001642C4"/>
    <w:rsid w:val="00164E01"/>
    <w:rsid w:val="00167BE7"/>
    <w:rsid w:val="001763FF"/>
    <w:rsid w:val="00183531"/>
    <w:rsid w:val="0018402F"/>
    <w:rsid w:val="00187B04"/>
    <w:rsid w:val="001A0EF3"/>
    <w:rsid w:val="001A21C0"/>
    <w:rsid w:val="001A4157"/>
    <w:rsid w:val="001A5209"/>
    <w:rsid w:val="001B026B"/>
    <w:rsid w:val="001B4A7E"/>
    <w:rsid w:val="001C147F"/>
    <w:rsid w:val="001C1A80"/>
    <w:rsid w:val="001C32A6"/>
    <w:rsid w:val="001C5B96"/>
    <w:rsid w:val="001C6C60"/>
    <w:rsid w:val="001C76BA"/>
    <w:rsid w:val="001D2463"/>
    <w:rsid w:val="001D5A5C"/>
    <w:rsid w:val="001D71E0"/>
    <w:rsid w:val="001E5228"/>
    <w:rsid w:val="001E7735"/>
    <w:rsid w:val="001F3A9B"/>
    <w:rsid w:val="001F4B19"/>
    <w:rsid w:val="00200E44"/>
    <w:rsid w:val="002046F5"/>
    <w:rsid w:val="00204A55"/>
    <w:rsid w:val="00205593"/>
    <w:rsid w:val="0021131D"/>
    <w:rsid w:val="002179FF"/>
    <w:rsid w:val="00220054"/>
    <w:rsid w:val="002358D8"/>
    <w:rsid w:val="002407EF"/>
    <w:rsid w:val="0024215F"/>
    <w:rsid w:val="00244F2E"/>
    <w:rsid w:val="002568A6"/>
    <w:rsid w:val="00256DA3"/>
    <w:rsid w:val="00264FAD"/>
    <w:rsid w:val="00276215"/>
    <w:rsid w:val="00280ECC"/>
    <w:rsid w:val="00291AD3"/>
    <w:rsid w:val="002A4C8C"/>
    <w:rsid w:val="002A7459"/>
    <w:rsid w:val="002A7969"/>
    <w:rsid w:val="002B42D6"/>
    <w:rsid w:val="002C4886"/>
    <w:rsid w:val="002D0089"/>
    <w:rsid w:val="002D22FB"/>
    <w:rsid w:val="002E4691"/>
    <w:rsid w:val="002F10B7"/>
    <w:rsid w:val="00306B3B"/>
    <w:rsid w:val="00313AB8"/>
    <w:rsid w:val="00314B0A"/>
    <w:rsid w:val="00320FEB"/>
    <w:rsid w:val="00327127"/>
    <w:rsid w:val="00332769"/>
    <w:rsid w:val="00335FF6"/>
    <w:rsid w:val="0033713F"/>
    <w:rsid w:val="00337575"/>
    <w:rsid w:val="00340C9A"/>
    <w:rsid w:val="0034195A"/>
    <w:rsid w:val="00342A3B"/>
    <w:rsid w:val="00344632"/>
    <w:rsid w:val="00350E1B"/>
    <w:rsid w:val="00352699"/>
    <w:rsid w:val="003570DD"/>
    <w:rsid w:val="003707CE"/>
    <w:rsid w:val="00375112"/>
    <w:rsid w:val="0037628C"/>
    <w:rsid w:val="00376DEC"/>
    <w:rsid w:val="00380B73"/>
    <w:rsid w:val="003841B4"/>
    <w:rsid w:val="00384F3A"/>
    <w:rsid w:val="003866C5"/>
    <w:rsid w:val="00390D63"/>
    <w:rsid w:val="00397584"/>
    <w:rsid w:val="003A0556"/>
    <w:rsid w:val="003A7BD8"/>
    <w:rsid w:val="003B0B50"/>
    <w:rsid w:val="003B0C4F"/>
    <w:rsid w:val="003B2276"/>
    <w:rsid w:val="003C52E8"/>
    <w:rsid w:val="003D22E5"/>
    <w:rsid w:val="003E156A"/>
    <w:rsid w:val="003E4AF1"/>
    <w:rsid w:val="003E51FE"/>
    <w:rsid w:val="003F31E6"/>
    <w:rsid w:val="003F34A0"/>
    <w:rsid w:val="003F693E"/>
    <w:rsid w:val="003F7DCD"/>
    <w:rsid w:val="0040004C"/>
    <w:rsid w:val="00401DE6"/>
    <w:rsid w:val="004076AE"/>
    <w:rsid w:val="00414586"/>
    <w:rsid w:val="0042325A"/>
    <w:rsid w:val="00424334"/>
    <w:rsid w:val="00431E2D"/>
    <w:rsid w:val="004343D0"/>
    <w:rsid w:val="0043668B"/>
    <w:rsid w:val="00444F47"/>
    <w:rsid w:val="0045048D"/>
    <w:rsid w:val="00450825"/>
    <w:rsid w:val="004538FD"/>
    <w:rsid w:val="00461F30"/>
    <w:rsid w:val="00462909"/>
    <w:rsid w:val="004650B4"/>
    <w:rsid w:val="00470365"/>
    <w:rsid w:val="00480363"/>
    <w:rsid w:val="004872F1"/>
    <w:rsid w:val="0049536E"/>
    <w:rsid w:val="004A6B86"/>
    <w:rsid w:val="004C195A"/>
    <w:rsid w:val="004C67F9"/>
    <w:rsid w:val="004C6B21"/>
    <w:rsid w:val="004D3348"/>
    <w:rsid w:val="004E0021"/>
    <w:rsid w:val="004E0A5E"/>
    <w:rsid w:val="004E6750"/>
    <w:rsid w:val="004E7FE8"/>
    <w:rsid w:val="004F02A1"/>
    <w:rsid w:val="004F3702"/>
    <w:rsid w:val="004F4EF4"/>
    <w:rsid w:val="00500B18"/>
    <w:rsid w:val="005058AA"/>
    <w:rsid w:val="005069AA"/>
    <w:rsid w:val="0050701F"/>
    <w:rsid w:val="005101A0"/>
    <w:rsid w:val="0051599C"/>
    <w:rsid w:val="00515B9B"/>
    <w:rsid w:val="00521A26"/>
    <w:rsid w:val="00525647"/>
    <w:rsid w:val="00530D32"/>
    <w:rsid w:val="005436D0"/>
    <w:rsid w:val="005456FE"/>
    <w:rsid w:val="0054675D"/>
    <w:rsid w:val="005473BC"/>
    <w:rsid w:val="00557B06"/>
    <w:rsid w:val="00572781"/>
    <w:rsid w:val="00576FDB"/>
    <w:rsid w:val="00587C45"/>
    <w:rsid w:val="00590EF1"/>
    <w:rsid w:val="00591879"/>
    <w:rsid w:val="00594D05"/>
    <w:rsid w:val="0059612F"/>
    <w:rsid w:val="005B1A54"/>
    <w:rsid w:val="005B21B7"/>
    <w:rsid w:val="005B49E4"/>
    <w:rsid w:val="005B7941"/>
    <w:rsid w:val="005C0172"/>
    <w:rsid w:val="005C1F7B"/>
    <w:rsid w:val="005D2564"/>
    <w:rsid w:val="005E556D"/>
    <w:rsid w:val="005F2364"/>
    <w:rsid w:val="005F5EA4"/>
    <w:rsid w:val="00607A08"/>
    <w:rsid w:val="006109D8"/>
    <w:rsid w:val="00612385"/>
    <w:rsid w:val="00613675"/>
    <w:rsid w:val="00617296"/>
    <w:rsid w:val="00617F12"/>
    <w:rsid w:val="006258DC"/>
    <w:rsid w:val="006263D9"/>
    <w:rsid w:val="00631249"/>
    <w:rsid w:val="006372A5"/>
    <w:rsid w:val="00644B60"/>
    <w:rsid w:val="00645182"/>
    <w:rsid w:val="00647E6E"/>
    <w:rsid w:val="00657131"/>
    <w:rsid w:val="0066684D"/>
    <w:rsid w:val="00671AFE"/>
    <w:rsid w:val="006728F6"/>
    <w:rsid w:val="00681ADC"/>
    <w:rsid w:val="00687233"/>
    <w:rsid w:val="0069248E"/>
    <w:rsid w:val="006927FE"/>
    <w:rsid w:val="00696097"/>
    <w:rsid w:val="00696E55"/>
    <w:rsid w:val="006A0464"/>
    <w:rsid w:val="006B087E"/>
    <w:rsid w:val="006B10B7"/>
    <w:rsid w:val="006B1F33"/>
    <w:rsid w:val="006B528D"/>
    <w:rsid w:val="006C09C5"/>
    <w:rsid w:val="006D5F9F"/>
    <w:rsid w:val="006D795F"/>
    <w:rsid w:val="006D7DFD"/>
    <w:rsid w:val="006E3C2C"/>
    <w:rsid w:val="006E70C8"/>
    <w:rsid w:val="0070576D"/>
    <w:rsid w:val="00706459"/>
    <w:rsid w:val="007114D2"/>
    <w:rsid w:val="00725517"/>
    <w:rsid w:val="007264DB"/>
    <w:rsid w:val="00732E1E"/>
    <w:rsid w:val="007427AE"/>
    <w:rsid w:val="0074284C"/>
    <w:rsid w:val="007508C8"/>
    <w:rsid w:val="00761988"/>
    <w:rsid w:val="00763864"/>
    <w:rsid w:val="0076648D"/>
    <w:rsid w:val="00767D07"/>
    <w:rsid w:val="007703AE"/>
    <w:rsid w:val="00780356"/>
    <w:rsid w:val="00784982"/>
    <w:rsid w:val="007859C0"/>
    <w:rsid w:val="00793EDF"/>
    <w:rsid w:val="00796617"/>
    <w:rsid w:val="007A1E79"/>
    <w:rsid w:val="007A32AA"/>
    <w:rsid w:val="007B0555"/>
    <w:rsid w:val="007B1337"/>
    <w:rsid w:val="007C0B2B"/>
    <w:rsid w:val="007D1661"/>
    <w:rsid w:val="007D1DF6"/>
    <w:rsid w:val="007D2FDF"/>
    <w:rsid w:val="007E481F"/>
    <w:rsid w:val="007F0F64"/>
    <w:rsid w:val="007F2474"/>
    <w:rsid w:val="00801391"/>
    <w:rsid w:val="00802DC9"/>
    <w:rsid w:val="008033F9"/>
    <w:rsid w:val="00810EED"/>
    <w:rsid w:val="0082089B"/>
    <w:rsid w:val="0082109C"/>
    <w:rsid w:val="00824A61"/>
    <w:rsid w:val="0082759F"/>
    <w:rsid w:val="00833E02"/>
    <w:rsid w:val="008349E5"/>
    <w:rsid w:val="00835866"/>
    <w:rsid w:val="008369C9"/>
    <w:rsid w:val="00842804"/>
    <w:rsid w:val="00845D95"/>
    <w:rsid w:val="00853E3F"/>
    <w:rsid w:val="00856659"/>
    <w:rsid w:val="00856FBB"/>
    <w:rsid w:val="00860BF9"/>
    <w:rsid w:val="008610AF"/>
    <w:rsid w:val="00863844"/>
    <w:rsid w:val="00864702"/>
    <w:rsid w:val="00873E7B"/>
    <w:rsid w:val="00874F09"/>
    <w:rsid w:val="008813B3"/>
    <w:rsid w:val="00883A4C"/>
    <w:rsid w:val="008937EB"/>
    <w:rsid w:val="008A0399"/>
    <w:rsid w:val="008A5B47"/>
    <w:rsid w:val="008B26BE"/>
    <w:rsid w:val="008C7491"/>
    <w:rsid w:val="008D4107"/>
    <w:rsid w:val="008D5D23"/>
    <w:rsid w:val="008D5FA0"/>
    <w:rsid w:val="008E11D7"/>
    <w:rsid w:val="008E25D5"/>
    <w:rsid w:val="008E455C"/>
    <w:rsid w:val="008E4B6D"/>
    <w:rsid w:val="008F1D81"/>
    <w:rsid w:val="008F5DF5"/>
    <w:rsid w:val="00911064"/>
    <w:rsid w:val="0091742B"/>
    <w:rsid w:val="00920523"/>
    <w:rsid w:val="0092464E"/>
    <w:rsid w:val="00926EDB"/>
    <w:rsid w:val="009317B0"/>
    <w:rsid w:val="00931EC6"/>
    <w:rsid w:val="0093286E"/>
    <w:rsid w:val="00937518"/>
    <w:rsid w:val="00942EBF"/>
    <w:rsid w:val="00954AAC"/>
    <w:rsid w:val="00961120"/>
    <w:rsid w:val="00971C0C"/>
    <w:rsid w:val="00976C99"/>
    <w:rsid w:val="009848FC"/>
    <w:rsid w:val="00996461"/>
    <w:rsid w:val="00996AE6"/>
    <w:rsid w:val="009A2563"/>
    <w:rsid w:val="009C33D5"/>
    <w:rsid w:val="009C60A0"/>
    <w:rsid w:val="009E71C0"/>
    <w:rsid w:val="009E752F"/>
    <w:rsid w:val="009F1ED5"/>
    <w:rsid w:val="009F30A4"/>
    <w:rsid w:val="009F46E7"/>
    <w:rsid w:val="00A01CFE"/>
    <w:rsid w:val="00A01E39"/>
    <w:rsid w:val="00A056E4"/>
    <w:rsid w:val="00A12FCB"/>
    <w:rsid w:val="00A16F68"/>
    <w:rsid w:val="00A20C15"/>
    <w:rsid w:val="00A22095"/>
    <w:rsid w:val="00A236F6"/>
    <w:rsid w:val="00A24A12"/>
    <w:rsid w:val="00A267F3"/>
    <w:rsid w:val="00A31386"/>
    <w:rsid w:val="00A31E76"/>
    <w:rsid w:val="00A32ADA"/>
    <w:rsid w:val="00A334C8"/>
    <w:rsid w:val="00A37B7F"/>
    <w:rsid w:val="00A45FB5"/>
    <w:rsid w:val="00A47644"/>
    <w:rsid w:val="00A50923"/>
    <w:rsid w:val="00A5098D"/>
    <w:rsid w:val="00A5105B"/>
    <w:rsid w:val="00A545D6"/>
    <w:rsid w:val="00A660F7"/>
    <w:rsid w:val="00A66300"/>
    <w:rsid w:val="00A70993"/>
    <w:rsid w:val="00A70F38"/>
    <w:rsid w:val="00A71A64"/>
    <w:rsid w:val="00A71F49"/>
    <w:rsid w:val="00A747CF"/>
    <w:rsid w:val="00A75CBD"/>
    <w:rsid w:val="00A75E1C"/>
    <w:rsid w:val="00A8148B"/>
    <w:rsid w:val="00A90B1D"/>
    <w:rsid w:val="00A90CA2"/>
    <w:rsid w:val="00A92DC6"/>
    <w:rsid w:val="00AA0213"/>
    <w:rsid w:val="00AA1041"/>
    <w:rsid w:val="00AA5237"/>
    <w:rsid w:val="00AB0747"/>
    <w:rsid w:val="00AB5BD8"/>
    <w:rsid w:val="00AC6B66"/>
    <w:rsid w:val="00AD00B5"/>
    <w:rsid w:val="00AD403D"/>
    <w:rsid w:val="00AD590D"/>
    <w:rsid w:val="00AF3289"/>
    <w:rsid w:val="00B00C60"/>
    <w:rsid w:val="00B00EA1"/>
    <w:rsid w:val="00B01B76"/>
    <w:rsid w:val="00B04164"/>
    <w:rsid w:val="00B041ED"/>
    <w:rsid w:val="00B04719"/>
    <w:rsid w:val="00B11587"/>
    <w:rsid w:val="00B2094D"/>
    <w:rsid w:val="00B22DEF"/>
    <w:rsid w:val="00B24472"/>
    <w:rsid w:val="00B24D62"/>
    <w:rsid w:val="00B33657"/>
    <w:rsid w:val="00B33B18"/>
    <w:rsid w:val="00B34AD4"/>
    <w:rsid w:val="00B40456"/>
    <w:rsid w:val="00B44C3E"/>
    <w:rsid w:val="00B4524B"/>
    <w:rsid w:val="00B470E5"/>
    <w:rsid w:val="00B52415"/>
    <w:rsid w:val="00B63006"/>
    <w:rsid w:val="00B81614"/>
    <w:rsid w:val="00B819FA"/>
    <w:rsid w:val="00B82333"/>
    <w:rsid w:val="00B83B4B"/>
    <w:rsid w:val="00B83D59"/>
    <w:rsid w:val="00B841BA"/>
    <w:rsid w:val="00B968F1"/>
    <w:rsid w:val="00BA2E18"/>
    <w:rsid w:val="00BA612B"/>
    <w:rsid w:val="00BC78B6"/>
    <w:rsid w:val="00BD0E2A"/>
    <w:rsid w:val="00BD3237"/>
    <w:rsid w:val="00BD6550"/>
    <w:rsid w:val="00BE2920"/>
    <w:rsid w:val="00BF3A0A"/>
    <w:rsid w:val="00BF65EC"/>
    <w:rsid w:val="00C05C72"/>
    <w:rsid w:val="00C12000"/>
    <w:rsid w:val="00C1381D"/>
    <w:rsid w:val="00C17A2A"/>
    <w:rsid w:val="00C2423D"/>
    <w:rsid w:val="00C33F40"/>
    <w:rsid w:val="00C34D29"/>
    <w:rsid w:val="00C46084"/>
    <w:rsid w:val="00C53A70"/>
    <w:rsid w:val="00C55BA4"/>
    <w:rsid w:val="00C621E3"/>
    <w:rsid w:val="00C6619D"/>
    <w:rsid w:val="00C67D6F"/>
    <w:rsid w:val="00C75F29"/>
    <w:rsid w:val="00C75FC1"/>
    <w:rsid w:val="00C90A40"/>
    <w:rsid w:val="00C90D13"/>
    <w:rsid w:val="00C9119D"/>
    <w:rsid w:val="00C93625"/>
    <w:rsid w:val="00C965C7"/>
    <w:rsid w:val="00CA038B"/>
    <w:rsid w:val="00CA07AF"/>
    <w:rsid w:val="00CA7729"/>
    <w:rsid w:val="00CA777D"/>
    <w:rsid w:val="00CD5977"/>
    <w:rsid w:val="00CE435E"/>
    <w:rsid w:val="00CE7650"/>
    <w:rsid w:val="00CF087D"/>
    <w:rsid w:val="00CF300D"/>
    <w:rsid w:val="00CF4D90"/>
    <w:rsid w:val="00D06229"/>
    <w:rsid w:val="00D13F7C"/>
    <w:rsid w:val="00D141DF"/>
    <w:rsid w:val="00D216C4"/>
    <w:rsid w:val="00D40092"/>
    <w:rsid w:val="00D406AC"/>
    <w:rsid w:val="00D46092"/>
    <w:rsid w:val="00D46732"/>
    <w:rsid w:val="00D513A1"/>
    <w:rsid w:val="00D55465"/>
    <w:rsid w:val="00D55622"/>
    <w:rsid w:val="00D60AF6"/>
    <w:rsid w:val="00D60D60"/>
    <w:rsid w:val="00D62850"/>
    <w:rsid w:val="00D66B99"/>
    <w:rsid w:val="00D66DB9"/>
    <w:rsid w:val="00D67668"/>
    <w:rsid w:val="00D9424F"/>
    <w:rsid w:val="00DA0A73"/>
    <w:rsid w:val="00DA6B06"/>
    <w:rsid w:val="00DB2D35"/>
    <w:rsid w:val="00DB6A58"/>
    <w:rsid w:val="00DC3E9B"/>
    <w:rsid w:val="00DC7CB1"/>
    <w:rsid w:val="00DD5CBC"/>
    <w:rsid w:val="00DD602B"/>
    <w:rsid w:val="00DE0EAA"/>
    <w:rsid w:val="00DE4F1D"/>
    <w:rsid w:val="00DF7465"/>
    <w:rsid w:val="00E02D31"/>
    <w:rsid w:val="00E11FAA"/>
    <w:rsid w:val="00E127B7"/>
    <w:rsid w:val="00E14B07"/>
    <w:rsid w:val="00E20545"/>
    <w:rsid w:val="00E300E4"/>
    <w:rsid w:val="00E32675"/>
    <w:rsid w:val="00E372EB"/>
    <w:rsid w:val="00E40E4E"/>
    <w:rsid w:val="00E46EDF"/>
    <w:rsid w:val="00E50395"/>
    <w:rsid w:val="00E60E20"/>
    <w:rsid w:val="00E62DC9"/>
    <w:rsid w:val="00E647FB"/>
    <w:rsid w:val="00E65FBC"/>
    <w:rsid w:val="00E70D30"/>
    <w:rsid w:val="00E76441"/>
    <w:rsid w:val="00E82A46"/>
    <w:rsid w:val="00E83C28"/>
    <w:rsid w:val="00E912DC"/>
    <w:rsid w:val="00E91CBE"/>
    <w:rsid w:val="00E97C81"/>
    <w:rsid w:val="00EA2953"/>
    <w:rsid w:val="00EA4518"/>
    <w:rsid w:val="00EA5CEE"/>
    <w:rsid w:val="00EB2524"/>
    <w:rsid w:val="00EB6169"/>
    <w:rsid w:val="00EB6462"/>
    <w:rsid w:val="00EB7FC7"/>
    <w:rsid w:val="00EC4320"/>
    <w:rsid w:val="00EC45CD"/>
    <w:rsid w:val="00EC5C29"/>
    <w:rsid w:val="00EC68C2"/>
    <w:rsid w:val="00EC6FAA"/>
    <w:rsid w:val="00ED096F"/>
    <w:rsid w:val="00ED3943"/>
    <w:rsid w:val="00ED4E06"/>
    <w:rsid w:val="00EF51C5"/>
    <w:rsid w:val="00EF72DB"/>
    <w:rsid w:val="00F13028"/>
    <w:rsid w:val="00F16D96"/>
    <w:rsid w:val="00F21648"/>
    <w:rsid w:val="00F21823"/>
    <w:rsid w:val="00F21B9B"/>
    <w:rsid w:val="00F229E8"/>
    <w:rsid w:val="00F26E87"/>
    <w:rsid w:val="00F300B7"/>
    <w:rsid w:val="00F30871"/>
    <w:rsid w:val="00F33395"/>
    <w:rsid w:val="00F37131"/>
    <w:rsid w:val="00F4389D"/>
    <w:rsid w:val="00F55B05"/>
    <w:rsid w:val="00F55FFF"/>
    <w:rsid w:val="00F57CAC"/>
    <w:rsid w:val="00F6125B"/>
    <w:rsid w:val="00F626A9"/>
    <w:rsid w:val="00F71EC8"/>
    <w:rsid w:val="00F72022"/>
    <w:rsid w:val="00F7362F"/>
    <w:rsid w:val="00F73719"/>
    <w:rsid w:val="00F7394D"/>
    <w:rsid w:val="00F7650B"/>
    <w:rsid w:val="00FA1A30"/>
    <w:rsid w:val="00FA6DCA"/>
    <w:rsid w:val="00FB2EB0"/>
    <w:rsid w:val="00FB37F6"/>
    <w:rsid w:val="00FC4D45"/>
    <w:rsid w:val="00FC595E"/>
    <w:rsid w:val="00FC74DC"/>
    <w:rsid w:val="00FD27CE"/>
    <w:rsid w:val="00FD74DA"/>
    <w:rsid w:val="00FD7E19"/>
    <w:rsid w:val="00FE416F"/>
    <w:rsid w:val="00FE668C"/>
    <w:rsid w:val="00FE77F0"/>
    <w:rsid w:val="00FF0F9E"/>
    <w:rsid w:val="00FF7B32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C60"/>
    <w:rPr>
      <w:sz w:val="24"/>
      <w:szCs w:val="24"/>
    </w:rPr>
  </w:style>
  <w:style w:type="paragraph" w:styleId="1">
    <w:name w:val="heading 1"/>
    <w:basedOn w:val="a"/>
    <w:next w:val="a"/>
    <w:qFormat/>
    <w:rsid w:val="00B00C6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B00C6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C60"/>
    <w:rPr>
      <w:color w:val="0000FF"/>
      <w:u w:val="single"/>
    </w:rPr>
  </w:style>
  <w:style w:type="paragraph" w:customStyle="1" w:styleId="ConsPlusNormal">
    <w:name w:val="ConsPlusNormal"/>
    <w:rsid w:val="00F62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A5B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2094D"/>
    <w:rPr>
      <w:b/>
      <w:sz w:val="5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00CEB-D4BC-4CC5-9BD1-8A5C2A38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Тимохина</dc:creator>
  <cp:lastModifiedBy>123</cp:lastModifiedBy>
  <cp:revision>7</cp:revision>
  <cp:lastPrinted>2013-12-17T06:41:00Z</cp:lastPrinted>
  <dcterms:created xsi:type="dcterms:W3CDTF">2013-12-17T04:53:00Z</dcterms:created>
  <dcterms:modified xsi:type="dcterms:W3CDTF">2014-02-14T07:04:00Z</dcterms:modified>
</cp:coreProperties>
</file>