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F5" w:rsidRPr="00D45880" w:rsidRDefault="008D5255" w:rsidP="00D4588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Общедоступность сведений Единого госуда</w:t>
      </w:r>
      <w:r w:rsidR="00D45880">
        <w:rPr>
          <w:rFonts w:ascii="Times New Roman" w:hAnsi="Times New Roman" w:cs="Times New Roman"/>
          <w:b/>
          <w:sz w:val="28"/>
          <w:szCs w:val="28"/>
        </w:rPr>
        <w:t>рственного реестра недвижимости</w:t>
      </w:r>
    </w:p>
    <w:p w:rsidR="00BA6E49" w:rsidRPr="00BA6E49" w:rsidRDefault="00D13DF5" w:rsidP="00BA6E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DF5">
        <w:rPr>
          <w:rFonts w:ascii="Times New Roman" w:hAnsi="Times New Roman" w:cs="Times New Roman"/>
          <w:color w:val="auto"/>
          <w:sz w:val="28"/>
          <w:szCs w:val="28"/>
        </w:rPr>
        <w:t xml:space="preserve">Система государственной регистрации прав на недвижимое имущество и сделок с ним существует уже достаточно давно. Сегодня каждый гражданин, желающий стать законным правообладателем недвижимого имущества, знает, что для этого необходимо зарегистрировать свое право в органах, осуществляющих </w:t>
      </w:r>
      <w:r w:rsidR="00BA6E49" w:rsidRPr="00BA6E49">
        <w:rPr>
          <w:rFonts w:ascii="Times New Roman" w:hAnsi="Times New Roman" w:cs="Times New Roman"/>
          <w:color w:val="auto"/>
          <w:sz w:val="28"/>
          <w:szCs w:val="28"/>
        </w:rPr>
        <w:t>государственный кадастровый учет и государственную регистрацию прав.</w:t>
      </w:r>
    </w:p>
    <w:p w:rsidR="00D13DF5" w:rsidRPr="00D13DF5" w:rsidRDefault="00D13DF5" w:rsidP="0076633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DF5">
        <w:rPr>
          <w:rFonts w:ascii="Times New Roman" w:hAnsi="Times New Roman" w:cs="Times New Roman"/>
          <w:color w:val="auto"/>
          <w:sz w:val="28"/>
          <w:szCs w:val="28"/>
        </w:rPr>
        <w:t>Государственная регистрация прав осуществляется посредством внесения в Единый государственный реестр недвижимости</w:t>
      </w:r>
      <w:r w:rsidR="00766334">
        <w:rPr>
          <w:rFonts w:ascii="Times New Roman" w:hAnsi="Times New Roman" w:cs="Times New Roman"/>
          <w:color w:val="auto"/>
          <w:sz w:val="28"/>
          <w:szCs w:val="28"/>
        </w:rPr>
        <w:t xml:space="preserve"> (ЕГРН)</w:t>
      </w:r>
      <w:r w:rsidRPr="00D13DF5">
        <w:rPr>
          <w:rFonts w:ascii="Times New Roman" w:hAnsi="Times New Roman" w:cs="Times New Roman"/>
          <w:color w:val="auto"/>
          <w:sz w:val="28"/>
          <w:szCs w:val="28"/>
        </w:rPr>
        <w:t xml:space="preserve"> записи о праве на недвижимое имущество, сведения о котором внесены в </w:t>
      </w:r>
      <w:r w:rsidR="00766334">
        <w:rPr>
          <w:rFonts w:ascii="Times New Roman" w:hAnsi="Times New Roman" w:cs="Times New Roman"/>
          <w:color w:val="auto"/>
          <w:sz w:val="28"/>
          <w:szCs w:val="28"/>
        </w:rPr>
        <w:t>ЕГРН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3DF5" w:rsidRPr="00766334" w:rsidRDefault="00766334" w:rsidP="007663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ЕГРН</w:t>
      </w:r>
      <w:r w:rsidR="00D13DF5" w:rsidRPr="00D13DF5">
        <w:rPr>
          <w:rFonts w:ascii="Times New Roman" w:hAnsi="Times New Roman" w:cs="Times New Roman"/>
          <w:color w:val="auto"/>
          <w:sz w:val="28"/>
          <w:szCs w:val="28"/>
        </w:rPr>
        <w:t xml:space="preserve"> является сводом достоверных систематизированных </w:t>
      </w:r>
      <w:hyperlink r:id="rId6" w:history="1">
        <w:r w:rsidR="00D13DF5" w:rsidRPr="00D13DF5">
          <w:rPr>
            <w:rFonts w:ascii="Times New Roman" w:hAnsi="Times New Roman" w:cs="Times New Roman"/>
            <w:color w:val="auto"/>
            <w:sz w:val="28"/>
            <w:szCs w:val="28"/>
          </w:rPr>
          <w:t>сведений</w:t>
        </w:r>
      </w:hyperlink>
      <w:r w:rsidR="00D13DF5" w:rsidRPr="00D13DF5">
        <w:rPr>
          <w:rFonts w:ascii="Times New Roman" w:hAnsi="Times New Roman" w:cs="Times New Roman"/>
          <w:color w:val="auto"/>
          <w:sz w:val="28"/>
          <w:szCs w:val="28"/>
        </w:rPr>
        <w:t xml:space="preserve"> о недвижимом имуществе, о зарегистрированных правах на такое недвижимое имущество, основаниях их возникновения, правообладателях, а также иных установленных в соответствии с </w:t>
      </w:r>
      <w:r w:rsidR="00D13DF5">
        <w:rPr>
          <w:rFonts w:ascii="Times New Roman" w:hAnsi="Times New Roman" w:cs="Times New Roman"/>
          <w:color w:val="auto"/>
          <w:sz w:val="28"/>
          <w:szCs w:val="28"/>
        </w:rPr>
        <w:t>законом сведений.</w:t>
      </w:r>
    </w:p>
    <w:p w:rsidR="00D13DF5" w:rsidRPr="00D13DF5" w:rsidRDefault="00D13DF5" w:rsidP="00D13DF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3DF5">
        <w:rPr>
          <w:rFonts w:ascii="Times New Roman" w:hAnsi="Times New Roman" w:cs="Times New Roman"/>
          <w:color w:val="auto"/>
          <w:sz w:val="28"/>
          <w:szCs w:val="28"/>
        </w:rPr>
        <w:tab/>
        <w:t>Не все знают, что информация из ЕГР</w:t>
      </w:r>
      <w:r w:rsidR="0041461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13DF5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общедоступной, что такой информацией можно и нужно пользоваться.</w:t>
      </w:r>
      <w:r w:rsidRPr="00D13DF5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D13DF5" w:rsidRPr="00B05E2A" w:rsidRDefault="00D13DF5" w:rsidP="00B05E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7633">
        <w:rPr>
          <w:sz w:val="28"/>
          <w:szCs w:val="28"/>
        </w:rPr>
        <w:tab/>
      </w:r>
      <w:r w:rsidRPr="00B05E2A">
        <w:rPr>
          <w:rFonts w:ascii="Times New Roman" w:hAnsi="Times New Roman" w:cs="Times New Roman"/>
          <w:color w:val="auto"/>
          <w:sz w:val="28"/>
          <w:szCs w:val="28"/>
        </w:rPr>
        <w:t>Статьей 131 Гражданского кодекса Российской Федерации закреплена обязанность органов, осуществляющих государственную регистрацию прав, предоставлять любому лицу информацию о произведенной регистрации и зарегистрированных правах. Таким образом, одним из основных принципов государственной регистрации прав и сделок с недвижимостью является открытость. Что это означает?</w:t>
      </w:r>
    </w:p>
    <w:p w:rsidR="00B05E2A" w:rsidRDefault="00D13DF5" w:rsidP="00D13DF5">
      <w:pPr>
        <w:jc w:val="both"/>
        <w:rPr>
          <w:sz w:val="28"/>
          <w:szCs w:val="28"/>
        </w:rPr>
      </w:pPr>
      <w:r w:rsidRPr="00137633">
        <w:rPr>
          <w:sz w:val="28"/>
          <w:szCs w:val="28"/>
        </w:rPr>
        <w:tab/>
      </w:r>
      <w:r w:rsidRPr="00B05E2A">
        <w:rPr>
          <w:rFonts w:ascii="Times New Roman" w:hAnsi="Times New Roman" w:cs="Times New Roman"/>
          <w:color w:val="auto"/>
          <w:sz w:val="28"/>
          <w:szCs w:val="28"/>
        </w:rPr>
        <w:t>Это означает, что любое лицо, предъявившее удостоверение личности и запрос по установленной  форме, может получить открытую информацию из ЕГР</w:t>
      </w:r>
      <w:r w:rsidR="0041461D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05E2A">
        <w:rPr>
          <w:rFonts w:ascii="Times New Roman" w:hAnsi="Times New Roman" w:cs="Times New Roman"/>
          <w:color w:val="auto"/>
          <w:sz w:val="28"/>
          <w:szCs w:val="28"/>
        </w:rPr>
        <w:t xml:space="preserve"> о любом объекте недвижимости.</w:t>
      </w:r>
      <w:r w:rsidRPr="00137633">
        <w:rPr>
          <w:sz w:val="28"/>
          <w:szCs w:val="28"/>
        </w:rPr>
        <w:t xml:space="preserve"> </w:t>
      </w:r>
    </w:p>
    <w:p w:rsidR="00B05E2A" w:rsidRPr="00EB6464" w:rsidRDefault="00B05E2A" w:rsidP="00854B3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6464">
        <w:rPr>
          <w:rFonts w:ascii="Times New Roman" w:hAnsi="Times New Roman" w:cs="Times New Roman"/>
          <w:color w:val="auto"/>
          <w:sz w:val="28"/>
          <w:szCs w:val="28"/>
        </w:rPr>
        <w:t xml:space="preserve">К общедоступной информации, </w:t>
      </w:r>
      <w:r w:rsidRPr="00854B34">
        <w:rPr>
          <w:rFonts w:ascii="Times New Roman" w:hAnsi="Times New Roman" w:cs="Times New Roman"/>
          <w:color w:val="auto"/>
          <w:sz w:val="28"/>
          <w:szCs w:val="28"/>
        </w:rPr>
        <w:t>содержащейся</w:t>
      </w:r>
      <w:r w:rsidRPr="00EB6464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Pr="00854B34">
        <w:rPr>
          <w:rFonts w:ascii="Times New Roman" w:hAnsi="Times New Roman" w:cs="Times New Roman"/>
          <w:color w:val="auto"/>
          <w:sz w:val="28"/>
          <w:szCs w:val="28"/>
        </w:rPr>
        <w:t>ЕГРН</w:t>
      </w:r>
      <w:r w:rsidRPr="00EB6464">
        <w:rPr>
          <w:rFonts w:ascii="Times New Roman" w:hAnsi="Times New Roman" w:cs="Times New Roman"/>
          <w:color w:val="auto"/>
          <w:sz w:val="28"/>
          <w:szCs w:val="28"/>
        </w:rPr>
        <w:t>, относятся сведения об основных характеристиках и зарегистрированных правах на объект недвижимого имущества, сведения о переходе прав на него</w:t>
      </w:r>
      <w:r w:rsidRPr="00854B34">
        <w:rPr>
          <w:rFonts w:ascii="Times New Roman" w:hAnsi="Times New Roman" w:cs="Times New Roman"/>
          <w:color w:val="auto"/>
          <w:sz w:val="28"/>
          <w:szCs w:val="28"/>
        </w:rPr>
        <w:t xml:space="preserve">, а также сведения об ограничении прав и обременении такого объекта </w:t>
      </w:r>
      <w:r w:rsidRPr="00EB6464">
        <w:rPr>
          <w:rFonts w:ascii="Times New Roman" w:hAnsi="Times New Roman" w:cs="Times New Roman"/>
          <w:color w:val="auto"/>
          <w:sz w:val="28"/>
          <w:szCs w:val="28"/>
        </w:rPr>
        <w:t xml:space="preserve">– это закреплено </w:t>
      </w:r>
      <w:r w:rsidRPr="00854B34">
        <w:rPr>
          <w:rFonts w:ascii="Times New Roman" w:hAnsi="Times New Roman" w:cs="Times New Roman"/>
          <w:sz w:val="28"/>
          <w:szCs w:val="28"/>
        </w:rPr>
        <w:t>Федеральным законом от 13.07.2015 № 218-ФЗ «О государственной регистрации недвижимости» (далее – Закон о регистрации)</w:t>
      </w:r>
      <w:r w:rsidRPr="00EB64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05E2A" w:rsidRPr="00EB6464" w:rsidRDefault="00B05E2A" w:rsidP="00854B3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6464">
        <w:rPr>
          <w:rFonts w:ascii="Times New Roman" w:hAnsi="Times New Roman" w:cs="Times New Roman"/>
          <w:color w:val="auto"/>
          <w:sz w:val="28"/>
          <w:szCs w:val="28"/>
        </w:rPr>
        <w:t>Важно отметить, что в рамках выдачи общедоступных сведений у третьих лиц не окажутся персональные данные собственников.</w:t>
      </w:r>
    </w:p>
    <w:p w:rsidR="00B05E2A" w:rsidRPr="00EB6464" w:rsidRDefault="00B05E2A" w:rsidP="00854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64">
        <w:rPr>
          <w:rFonts w:ascii="Times New Roman" w:hAnsi="Times New Roman" w:cs="Times New Roman"/>
          <w:sz w:val="28"/>
          <w:szCs w:val="28"/>
        </w:rPr>
        <w:t xml:space="preserve">Проще говоря, перед проведением сделки </w:t>
      </w:r>
      <w:r w:rsidR="0041461D">
        <w:rPr>
          <w:rFonts w:ascii="Times New Roman" w:hAnsi="Times New Roman" w:cs="Times New Roman"/>
          <w:sz w:val="28"/>
          <w:szCs w:val="28"/>
        </w:rPr>
        <w:t>гражданин может</w:t>
      </w:r>
      <w:r w:rsidR="00854B34" w:rsidRPr="00854B34">
        <w:rPr>
          <w:rFonts w:ascii="Times New Roman" w:hAnsi="Times New Roman" w:cs="Times New Roman"/>
          <w:sz w:val="28"/>
          <w:szCs w:val="28"/>
        </w:rPr>
        <w:t xml:space="preserve"> </w:t>
      </w:r>
      <w:r w:rsidRPr="00EB6464">
        <w:rPr>
          <w:rFonts w:ascii="Times New Roman" w:hAnsi="Times New Roman" w:cs="Times New Roman"/>
          <w:sz w:val="28"/>
          <w:szCs w:val="28"/>
        </w:rPr>
        <w:t xml:space="preserve">запросить информацию об определенном доме, квартире, земельном участке и удостовериться, что он принадлежит именно этому продавцу, что объект не находится в залоге, под арестом и так далее. Но, если </w:t>
      </w:r>
      <w:r w:rsidR="00854B34" w:rsidRPr="00854B34">
        <w:rPr>
          <w:rFonts w:ascii="Times New Roman" w:hAnsi="Times New Roman" w:cs="Times New Roman"/>
          <w:sz w:val="28"/>
          <w:szCs w:val="28"/>
        </w:rPr>
        <w:t>заявитель</w:t>
      </w:r>
      <w:r w:rsidRPr="00EB6464">
        <w:rPr>
          <w:rFonts w:ascii="Times New Roman" w:hAnsi="Times New Roman" w:cs="Times New Roman"/>
          <w:sz w:val="28"/>
          <w:szCs w:val="28"/>
        </w:rPr>
        <w:t xml:space="preserve"> не </w:t>
      </w:r>
      <w:r w:rsidR="00854B34" w:rsidRPr="00854B3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B6464">
        <w:rPr>
          <w:rFonts w:ascii="Times New Roman" w:hAnsi="Times New Roman" w:cs="Times New Roman"/>
          <w:sz w:val="28"/>
          <w:szCs w:val="28"/>
        </w:rPr>
        <w:t>собственник</w:t>
      </w:r>
      <w:r w:rsidR="00854B34" w:rsidRPr="00854B34">
        <w:rPr>
          <w:rFonts w:ascii="Times New Roman" w:hAnsi="Times New Roman" w:cs="Times New Roman"/>
          <w:sz w:val="28"/>
          <w:szCs w:val="28"/>
        </w:rPr>
        <w:t>ом</w:t>
      </w:r>
      <w:r w:rsidRPr="00EB6464">
        <w:rPr>
          <w:rFonts w:ascii="Times New Roman" w:hAnsi="Times New Roman" w:cs="Times New Roman"/>
          <w:sz w:val="28"/>
          <w:szCs w:val="28"/>
        </w:rPr>
        <w:t xml:space="preserve"> объекта недвижимости, то </w:t>
      </w:r>
      <w:r w:rsidR="00854B34" w:rsidRPr="00854B34">
        <w:rPr>
          <w:rFonts w:ascii="Times New Roman" w:hAnsi="Times New Roman" w:cs="Times New Roman"/>
          <w:sz w:val="28"/>
          <w:szCs w:val="28"/>
        </w:rPr>
        <w:t>он не может</w:t>
      </w:r>
      <w:r w:rsidRPr="00EB6464">
        <w:rPr>
          <w:rFonts w:ascii="Times New Roman" w:hAnsi="Times New Roman" w:cs="Times New Roman"/>
          <w:sz w:val="28"/>
          <w:szCs w:val="28"/>
        </w:rPr>
        <w:t xml:space="preserve"> просто запросить список объектов, которы</w:t>
      </w:r>
      <w:r w:rsidR="00854B34" w:rsidRPr="00854B34">
        <w:rPr>
          <w:rFonts w:ascii="Times New Roman" w:hAnsi="Times New Roman" w:cs="Times New Roman"/>
          <w:sz w:val="28"/>
          <w:szCs w:val="28"/>
        </w:rPr>
        <w:t>е принадлежат конкретному лицу.</w:t>
      </w:r>
    </w:p>
    <w:p w:rsidR="00B05E2A" w:rsidRPr="00854B34" w:rsidRDefault="00B05E2A" w:rsidP="00854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64">
        <w:rPr>
          <w:rFonts w:ascii="Times New Roman" w:hAnsi="Times New Roman" w:cs="Times New Roman"/>
          <w:sz w:val="28"/>
          <w:szCs w:val="28"/>
        </w:rPr>
        <w:t xml:space="preserve">К сведениям ограниченного доступа из ЕГРН относятся, например, данные о содержании правоустанавливающих документов, о правах отдельного лица на принадлежащие ему объекты. По </w:t>
      </w:r>
      <w:r w:rsidR="0041461D">
        <w:rPr>
          <w:rFonts w:ascii="Times New Roman" w:hAnsi="Times New Roman" w:cs="Times New Roman"/>
          <w:sz w:val="28"/>
          <w:szCs w:val="28"/>
        </w:rPr>
        <w:t>закону</w:t>
      </w:r>
      <w:r w:rsidRPr="00EB6464">
        <w:rPr>
          <w:rFonts w:ascii="Times New Roman" w:hAnsi="Times New Roman" w:cs="Times New Roman"/>
          <w:sz w:val="28"/>
          <w:szCs w:val="28"/>
        </w:rPr>
        <w:t xml:space="preserve"> информацию обо всех объектах недвижимости, принадлежащих какому-то конкретному лицу, могут получить только собственники и их доверенные лица. Также она предоставляется по запросам органов исполнительной власти различных </w:t>
      </w:r>
      <w:r w:rsidRPr="00EB6464">
        <w:rPr>
          <w:rFonts w:ascii="Times New Roman" w:hAnsi="Times New Roman" w:cs="Times New Roman"/>
          <w:sz w:val="28"/>
          <w:szCs w:val="28"/>
        </w:rPr>
        <w:lastRenderedPageBreak/>
        <w:t>уровней, судов, нотариусов, кредитных организаций, т.е. только тех ли</w:t>
      </w:r>
      <w:r w:rsidR="00854B34" w:rsidRPr="00854B34">
        <w:rPr>
          <w:rFonts w:ascii="Times New Roman" w:hAnsi="Times New Roman" w:cs="Times New Roman"/>
          <w:sz w:val="28"/>
          <w:szCs w:val="28"/>
        </w:rPr>
        <w:t>ц, которые прямо поименованы в З</w:t>
      </w:r>
      <w:r w:rsidRPr="00EB6464">
        <w:rPr>
          <w:rFonts w:ascii="Times New Roman" w:hAnsi="Times New Roman" w:cs="Times New Roman"/>
          <w:sz w:val="28"/>
          <w:szCs w:val="28"/>
        </w:rPr>
        <w:t>аконе о регистрации, и только в рамках непосредственной работы над делами, связанными с объектами или их собственниками.</w:t>
      </w:r>
    </w:p>
    <w:p w:rsidR="00854B34" w:rsidRDefault="00854B34" w:rsidP="00854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34">
        <w:rPr>
          <w:rFonts w:ascii="Times New Roman" w:hAnsi="Times New Roman" w:cs="Times New Roman"/>
          <w:sz w:val="28"/>
          <w:szCs w:val="28"/>
        </w:rPr>
        <w:t>Сведения из ЕГРН предоставляются за плату. Размер платы зависит от вида запрашиваемой информации, формы предоставления сведений (на бумажном носителе или в виде электронного документа), статуса заявителя (физическое или юридическое лицо).</w:t>
      </w:r>
    </w:p>
    <w:p w:rsidR="00DE2E58" w:rsidRDefault="00036090" w:rsidP="00036090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02B7">
        <w:rPr>
          <w:rFonts w:ascii="Times New Roman" w:hAnsi="Times New Roman" w:cs="Times New Roman"/>
          <w:sz w:val="28"/>
          <w:szCs w:val="28"/>
        </w:rPr>
        <w:t>а сайте Росреестра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BD6E75">
          <w:rPr>
            <w:rFonts w:ascii="Times New Roman" w:hAnsi="Times New Roman" w:cs="Times New Roman"/>
            <w:sz w:val="28"/>
            <w:szCs w:val="28"/>
          </w:rPr>
          <w:t>https://rosreestr.gov.ru</w:t>
        </w:r>
      </w:hyperlink>
      <w:r w:rsidRPr="00BD6E75">
        <w:rPr>
          <w:rFonts w:ascii="Times New Roman" w:hAnsi="Times New Roman" w:cs="Times New Roman"/>
          <w:sz w:val="28"/>
          <w:szCs w:val="28"/>
        </w:rPr>
        <w:t>)</w:t>
      </w:r>
      <w:r w:rsidRPr="003B02B7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DE2E58">
        <w:rPr>
          <w:rFonts w:ascii="Times New Roman" w:hAnsi="Times New Roman" w:cs="Times New Roman"/>
          <w:sz w:val="28"/>
          <w:szCs w:val="28"/>
        </w:rPr>
        <w:t>ен</w:t>
      </w:r>
      <w:r w:rsidRPr="003B02B7">
        <w:rPr>
          <w:rFonts w:ascii="Times New Roman" w:hAnsi="Times New Roman" w:cs="Times New Roman"/>
          <w:sz w:val="28"/>
          <w:szCs w:val="28"/>
        </w:rPr>
        <w:t xml:space="preserve"> электронны</w:t>
      </w:r>
      <w:r w:rsidR="00DE2E58">
        <w:rPr>
          <w:rFonts w:ascii="Times New Roman" w:hAnsi="Times New Roman" w:cs="Times New Roman"/>
          <w:sz w:val="28"/>
          <w:szCs w:val="28"/>
        </w:rPr>
        <w:t xml:space="preserve">й сервис </w:t>
      </w:r>
      <w:r w:rsidR="00DE2E58" w:rsidRPr="003B02B7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="00DE2E58" w:rsidRPr="003B02B7">
          <w:rPr>
            <w:rFonts w:ascii="Times New Roman" w:hAnsi="Times New Roman" w:cs="Times New Roman"/>
            <w:sz w:val="28"/>
            <w:szCs w:val="28"/>
          </w:rPr>
          <w:t>Справочная информация по объектам недвижимости в режиме online</w:t>
        </w:r>
      </w:hyperlink>
      <w:r w:rsidR="00DE2E58" w:rsidRPr="003B02B7">
        <w:rPr>
          <w:rFonts w:ascii="Times New Roman" w:hAnsi="Times New Roman" w:cs="Times New Roman"/>
          <w:sz w:val="28"/>
          <w:szCs w:val="28"/>
        </w:rPr>
        <w:t>»</w:t>
      </w:r>
      <w:r w:rsidRPr="003B02B7">
        <w:rPr>
          <w:rFonts w:ascii="Times New Roman" w:hAnsi="Times New Roman" w:cs="Times New Roman"/>
          <w:sz w:val="28"/>
          <w:szCs w:val="28"/>
        </w:rPr>
        <w:t>, предоставляющи</w:t>
      </w:r>
      <w:r w:rsidR="00DE2E58">
        <w:rPr>
          <w:rFonts w:ascii="Times New Roman" w:hAnsi="Times New Roman" w:cs="Times New Roman"/>
          <w:sz w:val="28"/>
          <w:szCs w:val="28"/>
        </w:rPr>
        <w:t>й</w:t>
      </w:r>
      <w:r w:rsidRPr="003B02B7">
        <w:rPr>
          <w:rFonts w:ascii="Times New Roman" w:hAnsi="Times New Roman" w:cs="Times New Roman"/>
          <w:sz w:val="28"/>
          <w:szCs w:val="28"/>
        </w:rPr>
        <w:t xml:space="preserve"> открытые данные о недвижимости</w:t>
      </w:r>
      <w:r w:rsidR="00DE2E58">
        <w:rPr>
          <w:rFonts w:ascii="Times New Roman" w:hAnsi="Times New Roman" w:cs="Times New Roman"/>
          <w:sz w:val="28"/>
          <w:szCs w:val="28"/>
        </w:rPr>
        <w:t xml:space="preserve"> на безвозмездной основе </w:t>
      </w:r>
      <w:r w:rsidRPr="003B02B7">
        <w:rPr>
          <w:rFonts w:ascii="Times New Roman" w:hAnsi="Times New Roman" w:cs="Times New Roman"/>
          <w:sz w:val="28"/>
          <w:szCs w:val="28"/>
        </w:rPr>
        <w:t xml:space="preserve"> всем желающим. </w:t>
      </w:r>
    </w:p>
    <w:p w:rsidR="00DE2E58" w:rsidRDefault="00DE2E58" w:rsidP="00036090">
      <w:pPr>
        <w:tabs>
          <w:tab w:val="left" w:pos="360"/>
          <w:tab w:val="center" w:pos="50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02B7">
        <w:rPr>
          <w:rFonts w:ascii="Times New Roman" w:hAnsi="Times New Roman" w:cs="Times New Roman"/>
          <w:sz w:val="28"/>
          <w:szCs w:val="28"/>
        </w:rPr>
        <w:t>о кадастровому номеру или адресу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недвижимости</w:t>
      </w:r>
      <w:r w:rsidRPr="00DE2E58">
        <w:rPr>
          <w:rFonts w:ascii="Times New Roman" w:hAnsi="Times New Roman" w:cs="Times New Roman"/>
          <w:sz w:val="28"/>
          <w:szCs w:val="28"/>
        </w:rPr>
        <w:t xml:space="preserve"> </w:t>
      </w:r>
      <w:r w:rsidRPr="003B02B7">
        <w:rPr>
          <w:rFonts w:ascii="Times New Roman" w:hAnsi="Times New Roman" w:cs="Times New Roman"/>
          <w:sz w:val="28"/>
          <w:szCs w:val="28"/>
        </w:rPr>
        <w:t>граждане могут получить доступ к актуальным сведениям об объекте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5708" w:rsidRPr="003B02B7">
        <w:rPr>
          <w:rFonts w:ascii="Times New Roman" w:hAnsi="Times New Roman" w:cs="Times New Roman"/>
          <w:sz w:val="28"/>
          <w:szCs w:val="28"/>
        </w:rPr>
        <w:t>включая данные о кадастров</w:t>
      </w:r>
      <w:r w:rsidR="00F35708">
        <w:rPr>
          <w:rFonts w:ascii="Times New Roman" w:hAnsi="Times New Roman" w:cs="Times New Roman"/>
          <w:sz w:val="28"/>
          <w:szCs w:val="28"/>
        </w:rPr>
        <w:t xml:space="preserve">ой стоимости и площади объекта, </w:t>
      </w:r>
      <w:r w:rsidR="0041461D">
        <w:rPr>
          <w:rFonts w:ascii="Times New Roman" w:hAnsi="Times New Roman" w:cs="Times New Roman"/>
          <w:sz w:val="28"/>
          <w:szCs w:val="28"/>
        </w:rPr>
        <w:t>о наличии или отсутствии зарегистрированных прав (</w:t>
      </w:r>
      <w:r w:rsidR="0041461D" w:rsidRPr="00854B34">
        <w:rPr>
          <w:rFonts w:ascii="Times New Roman" w:hAnsi="Times New Roman" w:cs="Times New Roman"/>
          <w:sz w:val="28"/>
          <w:szCs w:val="28"/>
        </w:rPr>
        <w:t>без указания</w:t>
      </w:r>
      <w:r w:rsidR="0041461D">
        <w:rPr>
          <w:rFonts w:ascii="Times New Roman" w:hAnsi="Times New Roman" w:cs="Times New Roman"/>
          <w:sz w:val="28"/>
          <w:szCs w:val="28"/>
        </w:rPr>
        <w:t xml:space="preserve"> собственника), а также об имеющихся обременениях</w:t>
      </w:r>
      <w:r w:rsidRPr="00854B34">
        <w:rPr>
          <w:rFonts w:ascii="Times New Roman" w:hAnsi="Times New Roman" w:cs="Times New Roman"/>
          <w:sz w:val="28"/>
          <w:szCs w:val="28"/>
        </w:rPr>
        <w:t>/ограничени</w:t>
      </w:r>
      <w:r w:rsidR="0041461D">
        <w:rPr>
          <w:rFonts w:ascii="Times New Roman" w:hAnsi="Times New Roman" w:cs="Times New Roman"/>
          <w:sz w:val="28"/>
          <w:szCs w:val="28"/>
        </w:rPr>
        <w:t>ях</w:t>
      </w:r>
      <w:r w:rsidRPr="00854B34">
        <w:rPr>
          <w:rFonts w:ascii="Times New Roman" w:hAnsi="Times New Roman" w:cs="Times New Roman"/>
          <w:sz w:val="28"/>
          <w:szCs w:val="28"/>
        </w:rPr>
        <w:t xml:space="preserve"> объекта недвижимости (без указания реквизитов документ</w:t>
      </w:r>
      <w:r w:rsidR="0041461D">
        <w:rPr>
          <w:rFonts w:ascii="Times New Roman" w:hAnsi="Times New Roman" w:cs="Times New Roman"/>
          <w:sz w:val="28"/>
          <w:szCs w:val="28"/>
        </w:rPr>
        <w:t>ов</w:t>
      </w:r>
      <w:r w:rsidRPr="00854B34">
        <w:rPr>
          <w:rFonts w:ascii="Times New Roman" w:hAnsi="Times New Roman" w:cs="Times New Roman"/>
          <w:sz w:val="28"/>
          <w:szCs w:val="28"/>
        </w:rPr>
        <w:t>, на основании котор</w:t>
      </w:r>
      <w:r w:rsidR="0007740C">
        <w:rPr>
          <w:rFonts w:ascii="Times New Roman" w:hAnsi="Times New Roman" w:cs="Times New Roman"/>
          <w:sz w:val="28"/>
          <w:szCs w:val="28"/>
        </w:rPr>
        <w:t>ых</w:t>
      </w:r>
      <w:r w:rsidRPr="00854B34">
        <w:rPr>
          <w:rFonts w:ascii="Times New Roman" w:hAnsi="Times New Roman" w:cs="Times New Roman"/>
          <w:sz w:val="28"/>
          <w:szCs w:val="28"/>
        </w:rPr>
        <w:t xml:space="preserve"> зарегистрир</w:t>
      </w:r>
      <w:r w:rsidR="00F35708">
        <w:rPr>
          <w:rFonts w:ascii="Times New Roman" w:hAnsi="Times New Roman" w:cs="Times New Roman"/>
          <w:sz w:val="28"/>
          <w:szCs w:val="28"/>
        </w:rPr>
        <w:t>ован</w:t>
      </w:r>
      <w:r w:rsidR="0041461D">
        <w:rPr>
          <w:rFonts w:ascii="Times New Roman" w:hAnsi="Times New Roman" w:cs="Times New Roman"/>
          <w:sz w:val="28"/>
          <w:szCs w:val="28"/>
        </w:rPr>
        <w:t>ы</w:t>
      </w:r>
      <w:r w:rsidR="00F35708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41461D">
        <w:rPr>
          <w:rFonts w:ascii="Times New Roman" w:hAnsi="Times New Roman" w:cs="Times New Roman"/>
          <w:sz w:val="28"/>
          <w:szCs w:val="28"/>
        </w:rPr>
        <w:t>я</w:t>
      </w:r>
      <w:r w:rsidR="00F35708">
        <w:rPr>
          <w:rFonts w:ascii="Times New Roman" w:hAnsi="Times New Roman" w:cs="Times New Roman"/>
          <w:sz w:val="28"/>
          <w:szCs w:val="28"/>
        </w:rPr>
        <w:t>/ обременени</w:t>
      </w:r>
      <w:r w:rsidR="0041461D">
        <w:rPr>
          <w:rFonts w:ascii="Times New Roman" w:hAnsi="Times New Roman" w:cs="Times New Roman"/>
          <w:sz w:val="28"/>
          <w:szCs w:val="28"/>
        </w:rPr>
        <w:t>я</w:t>
      </w:r>
      <w:r w:rsidR="00F35708">
        <w:rPr>
          <w:rFonts w:ascii="Times New Roman" w:hAnsi="Times New Roman" w:cs="Times New Roman"/>
          <w:sz w:val="28"/>
          <w:szCs w:val="28"/>
        </w:rPr>
        <w:t>).</w:t>
      </w:r>
    </w:p>
    <w:p w:rsidR="00D13DF5" w:rsidRDefault="00D13DF5" w:rsidP="008D5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35708" w:rsidRDefault="00F35708" w:rsidP="008D5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35708" w:rsidRDefault="00F35708" w:rsidP="008D5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983460" w:rsidRDefault="00D45880" w:rsidP="0098346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BD6E7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6E75">
        <w:rPr>
          <w:rFonts w:ascii="Times New Roman" w:hAnsi="Times New Roman" w:cs="Times New Roman"/>
          <w:sz w:val="28"/>
          <w:szCs w:val="28"/>
        </w:rPr>
        <w:t xml:space="preserve"> </w:t>
      </w:r>
      <w:r w:rsidR="00983460">
        <w:rPr>
          <w:rFonts w:ascii="Times New Roman" w:hAnsi="Times New Roman" w:cs="Times New Roman"/>
          <w:sz w:val="28"/>
          <w:szCs w:val="28"/>
        </w:rPr>
        <w:t xml:space="preserve">отдела ведения ЕГРН, </w:t>
      </w:r>
    </w:p>
    <w:p w:rsidR="00127224" w:rsidRDefault="00983460" w:rsidP="0098346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качества данных ЕГРН</w:t>
      </w:r>
    </w:p>
    <w:p w:rsidR="00D45880" w:rsidRDefault="00127224" w:rsidP="0098346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9834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D6E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834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83460" w:rsidRDefault="00D45880" w:rsidP="0098346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Соболевская</w:t>
      </w:r>
      <w:r w:rsidR="009834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6E75" w:rsidRDefault="00BD6E75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83460" w:rsidRDefault="00983460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83460" w:rsidRDefault="00983460" w:rsidP="00983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6151A" w:rsidRPr="00E93E68" w:rsidRDefault="0006151A" w:rsidP="00932B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151A" w:rsidRPr="00E93E68" w:rsidSect="00DE3688">
      <w:type w:val="continuous"/>
      <w:pgSz w:w="11905" w:h="16837"/>
      <w:pgMar w:top="851" w:right="851" w:bottom="993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EC"/>
    <w:rsid w:val="00010B90"/>
    <w:rsid w:val="000356BF"/>
    <w:rsid w:val="00036090"/>
    <w:rsid w:val="0006151A"/>
    <w:rsid w:val="00072D5A"/>
    <w:rsid w:val="0007740C"/>
    <w:rsid w:val="000B1EC4"/>
    <w:rsid w:val="000C738B"/>
    <w:rsid w:val="000E1991"/>
    <w:rsid w:val="001107A2"/>
    <w:rsid w:val="00127224"/>
    <w:rsid w:val="00137633"/>
    <w:rsid w:val="00175F5C"/>
    <w:rsid w:val="0018033B"/>
    <w:rsid w:val="001867FE"/>
    <w:rsid w:val="00186CB3"/>
    <w:rsid w:val="00191A79"/>
    <w:rsid w:val="00192FD4"/>
    <w:rsid w:val="001E00C0"/>
    <w:rsid w:val="0021130D"/>
    <w:rsid w:val="00226DFF"/>
    <w:rsid w:val="00231E27"/>
    <w:rsid w:val="002A0F71"/>
    <w:rsid w:val="002D30E8"/>
    <w:rsid w:val="00324E93"/>
    <w:rsid w:val="003B02B7"/>
    <w:rsid w:val="003F47A5"/>
    <w:rsid w:val="0041461D"/>
    <w:rsid w:val="004A60B1"/>
    <w:rsid w:val="004F3E81"/>
    <w:rsid w:val="004F5342"/>
    <w:rsid w:val="0053681D"/>
    <w:rsid w:val="0058715E"/>
    <w:rsid w:val="00596FFE"/>
    <w:rsid w:val="005D1A84"/>
    <w:rsid w:val="0060341B"/>
    <w:rsid w:val="00637485"/>
    <w:rsid w:val="006E65D1"/>
    <w:rsid w:val="00705B51"/>
    <w:rsid w:val="00766334"/>
    <w:rsid w:val="00782CA8"/>
    <w:rsid w:val="007F240C"/>
    <w:rsid w:val="00817E85"/>
    <w:rsid w:val="008469F6"/>
    <w:rsid w:val="00854B34"/>
    <w:rsid w:val="008C4538"/>
    <w:rsid w:val="008D33C7"/>
    <w:rsid w:val="008D3EA7"/>
    <w:rsid w:val="008D5255"/>
    <w:rsid w:val="008F14FD"/>
    <w:rsid w:val="008F6DE5"/>
    <w:rsid w:val="00932BF0"/>
    <w:rsid w:val="00983460"/>
    <w:rsid w:val="00987FAE"/>
    <w:rsid w:val="0099404D"/>
    <w:rsid w:val="009A182A"/>
    <w:rsid w:val="009B6E09"/>
    <w:rsid w:val="00A0427B"/>
    <w:rsid w:val="00A0744B"/>
    <w:rsid w:val="00A30B15"/>
    <w:rsid w:val="00A741EC"/>
    <w:rsid w:val="00AF585B"/>
    <w:rsid w:val="00B05E2A"/>
    <w:rsid w:val="00B14200"/>
    <w:rsid w:val="00B156DB"/>
    <w:rsid w:val="00B159E7"/>
    <w:rsid w:val="00B337EE"/>
    <w:rsid w:val="00B7389B"/>
    <w:rsid w:val="00B87C94"/>
    <w:rsid w:val="00B91E5B"/>
    <w:rsid w:val="00BA6E49"/>
    <w:rsid w:val="00BD6E75"/>
    <w:rsid w:val="00BE2EE2"/>
    <w:rsid w:val="00C318D7"/>
    <w:rsid w:val="00C63613"/>
    <w:rsid w:val="00CF244F"/>
    <w:rsid w:val="00D13DF5"/>
    <w:rsid w:val="00D45880"/>
    <w:rsid w:val="00D8732E"/>
    <w:rsid w:val="00D92397"/>
    <w:rsid w:val="00DE2E58"/>
    <w:rsid w:val="00DE3688"/>
    <w:rsid w:val="00E039CA"/>
    <w:rsid w:val="00E05EBC"/>
    <w:rsid w:val="00E1591F"/>
    <w:rsid w:val="00E34769"/>
    <w:rsid w:val="00E72B39"/>
    <w:rsid w:val="00E93E68"/>
    <w:rsid w:val="00EB6464"/>
    <w:rsid w:val="00EC01BC"/>
    <w:rsid w:val="00EC3131"/>
    <w:rsid w:val="00F35708"/>
    <w:rsid w:val="00F54D9E"/>
    <w:rsid w:val="00F7617C"/>
    <w:rsid w:val="00F84490"/>
    <w:rsid w:val="00FB20C8"/>
    <w:rsid w:val="00FB32B4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65D1"/>
    <w:pPr>
      <w:keepNext/>
      <w:ind w:firstLine="709"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CB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86CB3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E65D1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86CB3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186CB3"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1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2">
    <w:name w:val="Заголовок №1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3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D33C7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customStyle="1" w:styleId="FORMATTEXT">
    <w:name w:val=".FORMATTEXT"/>
    <w:rsid w:val="00AF585B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E65D1"/>
    <w:pPr>
      <w:keepNext/>
      <w:ind w:firstLine="709"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CB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86CB3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E65D1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86CB3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186CB3"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1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2">
    <w:name w:val="Заголовок №1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3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D33C7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customStyle="1" w:styleId="FORMATTEXT">
    <w:name w:val=".FORMATTEXT"/>
    <w:rsid w:val="00AF585B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64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6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64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64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64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764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64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64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6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644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647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online_reque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BAD3BD9DF154593612736234F8743E47B46BA1621AE79660BD8818E20BC3C2EF8B94483DAAF9AE1127D52D145C730CE226964962619AB2oAE6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AlpUfa1</cp:lastModifiedBy>
  <cp:revision>2</cp:revision>
  <cp:lastPrinted>2021-05-31T11:38:00Z</cp:lastPrinted>
  <dcterms:created xsi:type="dcterms:W3CDTF">2024-02-16T11:24:00Z</dcterms:created>
  <dcterms:modified xsi:type="dcterms:W3CDTF">2024-02-16T11:24:00Z</dcterms:modified>
</cp:coreProperties>
</file>