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17C" w:rsidRDefault="00FA117C" w:rsidP="00FA117C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A117C" w:rsidRPr="001B675B" w:rsidRDefault="00691354" w:rsidP="00FA117C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Вступили в силу</w:t>
      </w:r>
      <w:r w:rsidR="00AB0C09" w:rsidRPr="00960076">
        <w:rPr>
          <w:rFonts w:ascii="Times New Roman" w:hAnsi="Times New Roman"/>
          <w:b/>
          <w:sz w:val="28"/>
          <w:szCs w:val="28"/>
        </w:rPr>
        <w:t xml:space="preserve"> изменения </w:t>
      </w:r>
      <w:r w:rsidR="00AB0C09" w:rsidRPr="00960076">
        <w:rPr>
          <w:rFonts w:ascii="Times New Roman" w:eastAsiaTheme="minorHAnsi" w:hAnsi="Times New Roman"/>
          <w:b/>
          <w:sz w:val="28"/>
          <w:szCs w:val="28"/>
        </w:rPr>
        <w:t xml:space="preserve">в законодательстве о </w:t>
      </w:r>
      <w:r w:rsidR="002A69CE">
        <w:rPr>
          <w:rFonts w:ascii="Times New Roman" w:eastAsiaTheme="minorHAnsi" w:hAnsi="Times New Roman"/>
          <w:b/>
          <w:sz w:val="28"/>
          <w:szCs w:val="28"/>
        </w:rPr>
        <w:t xml:space="preserve">государственной </w:t>
      </w:r>
      <w:r w:rsidR="00AB0C09" w:rsidRPr="00960076">
        <w:rPr>
          <w:rFonts w:ascii="Times New Roman" w:eastAsiaTheme="minorHAnsi" w:hAnsi="Times New Roman"/>
          <w:b/>
          <w:sz w:val="28"/>
          <w:szCs w:val="28"/>
        </w:rPr>
        <w:t>регистрации недвижимости</w:t>
      </w:r>
      <w:r w:rsidR="00AB0C09" w:rsidRPr="00960076">
        <w:rPr>
          <w:rFonts w:ascii="Times New Roman" w:hAnsi="Times New Roman"/>
          <w:b/>
          <w:sz w:val="28"/>
          <w:szCs w:val="28"/>
        </w:rPr>
        <w:t xml:space="preserve"> в </w:t>
      </w:r>
      <w:r w:rsidR="00D13F5A">
        <w:rPr>
          <w:rFonts w:ascii="Times New Roman" w:hAnsi="Times New Roman"/>
          <w:b/>
          <w:sz w:val="28"/>
          <w:szCs w:val="28"/>
        </w:rPr>
        <w:t>отношении</w:t>
      </w:r>
      <w:r w:rsidR="00960076" w:rsidRPr="00960076">
        <w:rPr>
          <w:rFonts w:ascii="Times New Roman" w:hAnsi="Times New Roman"/>
          <w:b/>
          <w:sz w:val="28"/>
          <w:szCs w:val="28"/>
        </w:rPr>
        <w:t xml:space="preserve"> созданных объектов недвижимости</w:t>
      </w:r>
    </w:p>
    <w:p w:rsidR="00FA117C" w:rsidRPr="001B675B" w:rsidRDefault="00FA117C" w:rsidP="00FA117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A117C" w:rsidRPr="00117AD6" w:rsidRDefault="00AB0C09" w:rsidP="00117A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B716E7">
        <w:rPr>
          <w:rFonts w:ascii="Times New Roman" w:hAnsi="Times New Roman"/>
          <w:sz w:val="28"/>
          <w:szCs w:val="28"/>
        </w:rPr>
        <w:t>С 13</w:t>
      </w:r>
      <w:r w:rsidR="00913060">
        <w:rPr>
          <w:rFonts w:ascii="Times New Roman" w:hAnsi="Times New Roman"/>
          <w:sz w:val="28"/>
          <w:szCs w:val="28"/>
        </w:rPr>
        <w:t xml:space="preserve"> июля </w:t>
      </w:r>
      <w:r w:rsidRPr="00B716E7">
        <w:rPr>
          <w:rFonts w:ascii="Times New Roman" w:hAnsi="Times New Roman"/>
          <w:sz w:val="28"/>
          <w:szCs w:val="28"/>
        </w:rPr>
        <w:t>2020</w:t>
      </w:r>
      <w:r w:rsidR="00913060">
        <w:rPr>
          <w:rFonts w:ascii="Times New Roman" w:hAnsi="Times New Roman"/>
          <w:sz w:val="28"/>
          <w:szCs w:val="28"/>
        </w:rPr>
        <w:t xml:space="preserve"> года</w:t>
      </w:r>
      <w:r w:rsidRPr="00B716E7">
        <w:rPr>
          <w:rFonts w:ascii="Times New Roman" w:hAnsi="Times New Roman"/>
          <w:sz w:val="28"/>
          <w:szCs w:val="28"/>
        </w:rPr>
        <w:t xml:space="preserve"> начал действовать </w:t>
      </w:r>
      <w:r w:rsidR="00117AD6">
        <w:rPr>
          <w:rFonts w:ascii="Times New Roman" w:eastAsiaTheme="minorHAnsi" w:hAnsi="Times New Roman"/>
          <w:sz w:val="28"/>
          <w:szCs w:val="28"/>
        </w:rPr>
        <w:t>Федеральный закон</w:t>
      </w:r>
      <w:r w:rsidRPr="00B716E7">
        <w:rPr>
          <w:rFonts w:ascii="Times New Roman" w:eastAsiaTheme="minorHAnsi" w:hAnsi="Times New Roman"/>
          <w:sz w:val="28"/>
          <w:szCs w:val="28"/>
        </w:rPr>
        <w:t xml:space="preserve"> № 202-ФЗ, который внес изменени</w:t>
      </w:r>
      <w:r w:rsidR="005F5757">
        <w:rPr>
          <w:rFonts w:ascii="Times New Roman" w:eastAsiaTheme="minorHAnsi" w:hAnsi="Times New Roman"/>
          <w:sz w:val="28"/>
          <w:szCs w:val="28"/>
        </w:rPr>
        <w:t>я в ряд федеральных законов</w:t>
      </w:r>
      <w:r w:rsidRPr="00B716E7">
        <w:rPr>
          <w:rFonts w:ascii="Times New Roman" w:eastAsiaTheme="minorHAnsi" w:hAnsi="Times New Roman"/>
          <w:sz w:val="28"/>
          <w:szCs w:val="28"/>
        </w:rPr>
        <w:t>, в том числе</w:t>
      </w:r>
      <w:r w:rsidR="00D13F5A" w:rsidRPr="00B716E7">
        <w:rPr>
          <w:rFonts w:ascii="Times New Roman" w:eastAsiaTheme="minorHAnsi" w:hAnsi="Times New Roman"/>
          <w:sz w:val="28"/>
          <w:szCs w:val="28"/>
        </w:rPr>
        <w:t xml:space="preserve"> </w:t>
      </w:r>
      <w:r w:rsidR="00913060">
        <w:rPr>
          <w:rFonts w:ascii="Times New Roman" w:eastAsiaTheme="minorHAnsi" w:hAnsi="Times New Roman"/>
          <w:sz w:val="28"/>
          <w:szCs w:val="28"/>
        </w:rPr>
        <w:t>определил</w:t>
      </w:r>
      <w:r w:rsidR="00D13F5A" w:rsidRPr="00B716E7">
        <w:rPr>
          <w:rFonts w:ascii="Times New Roman" w:eastAsiaTheme="minorHAnsi" w:hAnsi="Times New Roman"/>
          <w:sz w:val="28"/>
          <w:szCs w:val="28"/>
        </w:rPr>
        <w:t xml:space="preserve"> пределы право</w:t>
      </w:r>
      <w:r w:rsidR="002A69CE">
        <w:rPr>
          <w:rFonts w:ascii="Times New Roman" w:eastAsiaTheme="minorHAnsi" w:hAnsi="Times New Roman"/>
          <w:sz w:val="28"/>
          <w:szCs w:val="28"/>
        </w:rPr>
        <w:t>во</w:t>
      </w:r>
      <w:r w:rsidR="00D13F5A" w:rsidRPr="00B716E7">
        <w:rPr>
          <w:rFonts w:ascii="Times New Roman" w:eastAsiaTheme="minorHAnsi" w:hAnsi="Times New Roman"/>
          <w:sz w:val="28"/>
          <w:szCs w:val="28"/>
        </w:rPr>
        <w:t xml:space="preserve">й экспертизы государственных регистраторов прав </w:t>
      </w:r>
      <w:r w:rsidR="003637B3">
        <w:rPr>
          <w:rFonts w:ascii="Times New Roman" w:eastAsiaTheme="minorHAnsi" w:hAnsi="Times New Roman"/>
          <w:sz w:val="28"/>
          <w:szCs w:val="28"/>
        </w:rPr>
        <w:t>при осуществлении</w:t>
      </w:r>
      <w:r w:rsidR="00D13F5A" w:rsidRPr="00B716E7">
        <w:rPr>
          <w:rFonts w:ascii="Times New Roman" w:eastAsiaTheme="minorHAnsi" w:hAnsi="Times New Roman"/>
          <w:sz w:val="28"/>
          <w:szCs w:val="28"/>
        </w:rPr>
        <w:t xml:space="preserve"> </w:t>
      </w:r>
      <w:r w:rsidR="00117AD6">
        <w:rPr>
          <w:rFonts w:ascii="Times New Roman" w:eastAsiaTheme="minorHAnsi" w:hAnsi="Times New Roman"/>
          <w:sz w:val="28"/>
          <w:szCs w:val="28"/>
        </w:rPr>
        <w:t>учетно-регистрационных действий</w:t>
      </w:r>
      <w:r w:rsidR="00B716E7" w:rsidRPr="00B716E7">
        <w:rPr>
          <w:rFonts w:ascii="Times New Roman" w:eastAsiaTheme="minorHAnsi" w:hAnsi="Times New Roman"/>
          <w:sz w:val="28"/>
          <w:szCs w:val="28"/>
        </w:rPr>
        <w:t xml:space="preserve"> в </w:t>
      </w:r>
      <w:r w:rsidR="00B716E7" w:rsidRPr="00B716E7">
        <w:rPr>
          <w:rFonts w:ascii="Times New Roman" w:hAnsi="Times New Roman"/>
          <w:sz w:val="28"/>
          <w:szCs w:val="28"/>
        </w:rPr>
        <w:t>отношении созданных  объектов недвижимости</w:t>
      </w:r>
      <w:r w:rsidR="00C26F86">
        <w:rPr>
          <w:rFonts w:ascii="Times New Roman" w:hAnsi="Times New Roman"/>
          <w:sz w:val="28"/>
          <w:szCs w:val="28"/>
        </w:rPr>
        <w:t>.</w:t>
      </w:r>
    </w:p>
    <w:p w:rsidR="00D8708D" w:rsidRPr="00D8708D" w:rsidRDefault="008F1EE5" w:rsidP="00D870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D8708D">
        <w:rPr>
          <w:rFonts w:ascii="Times New Roman" w:eastAsiaTheme="minorHAnsi" w:hAnsi="Times New Roman"/>
          <w:sz w:val="28"/>
          <w:szCs w:val="28"/>
        </w:rPr>
        <w:t>Теперь</w:t>
      </w:r>
      <w:r w:rsidR="00471E45" w:rsidRPr="00D8708D">
        <w:rPr>
          <w:rFonts w:ascii="Times New Roman" w:eastAsiaTheme="minorHAnsi" w:hAnsi="Times New Roman"/>
          <w:sz w:val="28"/>
          <w:szCs w:val="28"/>
        </w:rPr>
        <w:t xml:space="preserve"> законо</w:t>
      </w:r>
      <w:r w:rsidR="004C01F9" w:rsidRPr="00D8708D">
        <w:rPr>
          <w:rFonts w:ascii="Times New Roman" w:eastAsiaTheme="minorHAnsi" w:hAnsi="Times New Roman"/>
          <w:sz w:val="28"/>
          <w:szCs w:val="28"/>
        </w:rPr>
        <w:t xml:space="preserve">м </w:t>
      </w:r>
      <w:r w:rsidR="00471E45" w:rsidRPr="00D8708D">
        <w:rPr>
          <w:rFonts w:ascii="Times New Roman" w:eastAsiaTheme="minorHAnsi" w:hAnsi="Times New Roman"/>
          <w:sz w:val="28"/>
          <w:szCs w:val="28"/>
        </w:rPr>
        <w:t xml:space="preserve">прямо закреплено, что </w:t>
      </w:r>
      <w:r w:rsidR="001E4168" w:rsidRPr="00D8708D">
        <w:rPr>
          <w:rFonts w:ascii="Times New Roman" w:eastAsiaTheme="minorHAnsi" w:hAnsi="Times New Roman"/>
          <w:sz w:val="28"/>
          <w:szCs w:val="28"/>
        </w:rPr>
        <w:t>при осуществлении государственного кадастрового учета и (или) государственной реги</w:t>
      </w:r>
      <w:r w:rsidR="002A69CE">
        <w:rPr>
          <w:rFonts w:ascii="Times New Roman" w:eastAsiaTheme="minorHAnsi" w:hAnsi="Times New Roman"/>
          <w:sz w:val="28"/>
          <w:szCs w:val="28"/>
        </w:rPr>
        <w:t>страции прав на созданные здания, сооружения</w:t>
      </w:r>
      <w:r w:rsidR="001E4168" w:rsidRPr="00D8708D">
        <w:rPr>
          <w:rFonts w:ascii="Times New Roman" w:eastAsiaTheme="minorHAnsi" w:hAnsi="Times New Roman"/>
          <w:sz w:val="28"/>
          <w:szCs w:val="28"/>
        </w:rPr>
        <w:t>, помещения, в том числе на садовые дома</w:t>
      </w:r>
      <w:r w:rsidR="002A69CE">
        <w:rPr>
          <w:rFonts w:ascii="Times New Roman" w:eastAsiaTheme="minorHAnsi" w:hAnsi="Times New Roman"/>
          <w:sz w:val="28"/>
          <w:szCs w:val="28"/>
        </w:rPr>
        <w:t>,</w:t>
      </w:r>
      <w:r w:rsidR="001E4168" w:rsidRPr="00D8708D">
        <w:rPr>
          <w:rFonts w:ascii="Times New Roman" w:eastAsiaTheme="minorHAnsi" w:hAnsi="Times New Roman"/>
          <w:sz w:val="28"/>
          <w:szCs w:val="28"/>
        </w:rPr>
        <w:t xml:space="preserve"> государственным регистратором прав не осуществляется провер</w:t>
      </w:r>
      <w:r w:rsidR="00471E45" w:rsidRPr="00D8708D">
        <w:rPr>
          <w:rFonts w:ascii="Times New Roman" w:eastAsiaTheme="minorHAnsi" w:hAnsi="Times New Roman"/>
          <w:sz w:val="28"/>
          <w:szCs w:val="28"/>
        </w:rPr>
        <w:t>ка</w:t>
      </w:r>
      <w:r w:rsidR="001E4168" w:rsidRPr="00D8708D">
        <w:rPr>
          <w:rFonts w:ascii="Times New Roman" w:eastAsiaTheme="minorHAnsi" w:hAnsi="Times New Roman"/>
          <w:sz w:val="28"/>
          <w:szCs w:val="28"/>
        </w:rPr>
        <w:t xml:space="preserve"> </w:t>
      </w:r>
      <w:r w:rsidR="007A2CC9" w:rsidRPr="00D8708D">
        <w:rPr>
          <w:rFonts w:ascii="Times New Roman" w:eastAsiaTheme="minorHAnsi" w:hAnsi="Times New Roman"/>
          <w:sz w:val="28"/>
          <w:szCs w:val="28"/>
        </w:rPr>
        <w:t>законност</w:t>
      </w:r>
      <w:r w:rsidR="00471E45" w:rsidRPr="00D8708D">
        <w:rPr>
          <w:rFonts w:ascii="Times New Roman" w:eastAsiaTheme="minorHAnsi" w:hAnsi="Times New Roman"/>
          <w:sz w:val="28"/>
          <w:szCs w:val="28"/>
        </w:rPr>
        <w:t>и</w:t>
      </w:r>
      <w:r w:rsidR="007A2CC9" w:rsidRPr="00D8708D">
        <w:rPr>
          <w:rFonts w:ascii="Times New Roman" w:eastAsiaTheme="minorHAnsi" w:hAnsi="Times New Roman"/>
          <w:sz w:val="28"/>
          <w:szCs w:val="28"/>
        </w:rPr>
        <w:t xml:space="preserve"> выдачи уполномоченным органом или организацией разрешения на ввод объекта в эксплуатацию, актов приемочной комиссии, а также законности направления уведомления о соответствии построенны</w:t>
      </w:r>
      <w:r w:rsidR="00117AD6">
        <w:rPr>
          <w:rFonts w:ascii="Times New Roman" w:eastAsiaTheme="minorHAnsi" w:hAnsi="Times New Roman"/>
          <w:sz w:val="28"/>
          <w:szCs w:val="28"/>
        </w:rPr>
        <w:t>х или реконструированных объектов</w:t>
      </w:r>
      <w:r w:rsidR="007A2CC9" w:rsidRPr="00D8708D">
        <w:rPr>
          <w:rFonts w:ascii="Times New Roman" w:eastAsiaTheme="minorHAnsi" w:hAnsi="Times New Roman"/>
          <w:sz w:val="28"/>
          <w:szCs w:val="28"/>
        </w:rPr>
        <w:t xml:space="preserve"> индивидуального жилищного</w:t>
      </w:r>
      <w:proofErr w:type="gramEnd"/>
      <w:r w:rsidR="007A2CC9" w:rsidRPr="00D8708D">
        <w:rPr>
          <w:rFonts w:ascii="Times New Roman" w:eastAsiaTheme="minorHAnsi" w:hAnsi="Times New Roman"/>
          <w:sz w:val="28"/>
          <w:szCs w:val="28"/>
        </w:rPr>
        <w:t xml:space="preserve"> строительства или садового дома требованиям законодательства о градостроительной деятельности.</w:t>
      </w:r>
      <w:r w:rsidR="00D8708D" w:rsidRPr="00D8708D">
        <w:rPr>
          <w:rFonts w:ascii="Times New Roman" w:eastAsiaTheme="minorHAnsi" w:hAnsi="Times New Roman"/>
          <w:sz w:val="28"/>
          <w:szCs w:val="28"/>
        </w:rPr>
        <w:t xml:space="preserve"> </w:t>
      </w:r>
      <w:r w:rsidR="005F5757">
        <w:rPr>
          <w:rFonts w:ascii="Times New Roman" w:eastAsiaTheme="minorHAnsi" w:hAnsi="Times New Roman"/>
          <w:sz w:val="28"/>
          <w:szCs w:val="28"/>
        </w:rPr>
        <w:t xml:space="preserve"> </w:t>
      </w:r>
      <w:bookmarkStart w:id="0" w:name="_GoBack"/>
      <w:bookmarkEnd w:id="0"/>
      <w:r w:rsidR="00D8708D">
        <w:rPr>
          <w:rFonts w:ascii="Times New Roman" w:eastAsiaTheme="minorHAnsi" w:hAnsi="Times New Roman"/>
          <w:sz w:val="28"/>
          <w:szCs w:val="28"/>
        </w:rPr>
        <w:t>П</w:t>
      </w:r>
      <w:r w:rsidR="00D8708D" w:rsidRPr="00D8708D">
        <w:rPr>
          <w:rFonts w:ascii="Times New Roman" w:eastAsiaTheme="minorHAnsi" w:hAnsi="Times New Roman"/>
          <w:sz w:val="28"/>
          <w:szCs w:val="28"/>
        </w:rPr>
        <w:t>редставленные документы в части их содержания проверяются государственным регистратором прав исключительно на соответствие сведений, указанных в техническом плане</w:t>
      </w:r>
      <w:r w:rsidR="00691354">
        <w:rPr>
          <w:rFonts w:ascii="Times New Roman" w:eastAsiaTheme="minorHAnsi" w:hAnsi="Times New Roman"/>
          <w:sz w:val="28"/>
          <w:szCs w:val="28"/>
        </w:rPr>
        <w:t xml:space="preserve"> (площади объекта, количества этажей).</w:t>
      </w:r>
    </w:p>
    <w:p w:rsidR="004C01F9" w:rsidRDefault="00B165A4" w:rsidP="00D8708D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D8708D">
        <w:rPr>
          <w:rFonts w:ascii="Times New Roman" w:hAnsi="Times New Roman"/>
          <w:sz w:val="28"/>
          <w:szCs w:val="28"/>
        </w:rPr>
        <w:t xml:space="preserve">Приостановить </w:t>
      </w:r>
      <w:r w:rsidR="004C01F9" w:rsidRPr="00D8708D">
        <w:rPr>
          <w:rFonts w:ascii="Times New Roman" w:hAnsi="Times New Roman"/>
          <w:sz w:val="28"/>
          <w:szCs w:val="28"/>
        </w:rPr>
        <w:t>учетно</w:t>
      </w:r>
      <w:r w:rsidRPr="00D8708D">
        <w:rPr>
          <w:rFonts w:ascii="Times New Roman" w:hAnsi="Times New Roman"/>
          <w:sz w:val="28"/>
          <w:szCs w:val="28"/>
        </w:rPr>
        <w:t>-</w:t>
      </w:r>
      <w:r w:rsidR="004C01F9" w:rsidRPr="00D8708D">
        <w:rPr>
          <w:rFonts w:ascii="Times New Roman" w:hAnsi="Times New Roman"/>
          <w:sz w:val="28"/>
          <w:szCs w:val="28"/>
        </w:rPr>
        <w:t>регистрационны</w:t>
      </w:r>
      <w:r w:rsidR="00117AD6">
        <w:rPr>
          <w:rFonts w:ascii="Times New Roman" w:hAnsi="Times New Roman"/>
          <w:sz w:val="28"/>
          <w:szCs w:val="28"/>
        </w:rPr>
        <w:t xml:space="preserve">е действия </w:t>
      </w:r>
      <w:r w:rsidRPr="00D8708D">
        <w:rPr>
          <w:rFonts w:ascii="Times New Roman" w:hAnsi="Times New Roman"/>
          <w:sz w:val="28"/>
          <w:szCs w:val="28"/>
        </w:rPr>
        <w:t xml:space="preserve">можно, если </w:t>
      </w:r>
      <w:r w:rsidR="004C01F9" w:rsidRPr="00D8708D">
        <w:rPr>
          <w:rFonts w:ascii="Times New Roman" w:eastAsiaTheme="minorHAnsi" w:hAnsi="Times New Roman"/>
          <w:sz w:val="28"/>
          <w:szCs w:val="28"/>
        </w:rPr>
        <w:t xml:space="preserve">указанная </w:t>
      </w:r>
      <w:r w:rsidR="00117AD6">
        <w:rPr>
          <w:rFonts w:ascii="Times New Roman" w:eastAsiaTheme="minorHAnsi" w:hAnsi="Times New Roman"/>
          <w:sz w:val="28"/>
          <w:szCs w:val="28"/>
        </w:rPr>
        <w:t xml:space="preserve">площадь </w:t>
      </w:r>
      <w:r w:rsidR="004C01F9" w:rsidRPr="00D8708D">
        <w:rPr>
          <w:rFonts w:ascii="Times New Roman" w:eastAsiaTheme="minorHAnsi" w:hAnsi="Times New Roman"/>
          <w:sz w:val="28"/>
          <w:szCs w:val="28"/>
        </w:rPr>
        <w:t>в разрешении на ввод объекта капитального строительства в эксплуатацию, техническом плане, отличается более чем на пять процентов от площади, указанной в проектной документации и (или) разрешении на строительство</w:t>
      </w:r>
      <w:r w:rsidR="00D72844" w:rsidRPr="00D8708D">
        <w:rPr>
          <w:rFonts w:ascii="Times New Roman" w:eastAsiaTheme="minorHAnsi" w:hAnsi="Times New Roman"/>
          <w:sz w:val="28"/>
          <w:szCs w:val="28"/>
        </w:rPr>
        <w:t xml:space="preserve">, а </w:t>
      </w:r>
      <w:proofErr w:type="gramStart"/>
      <w:r w:rsidR="00D72844" w:rsidRPr="00D8708D">
        <w:rPr>
          <w:rFonts w:ascii="Times New Roman" w:eastAsiaTheme="minorHAnsi" w:hAnsi="Times New Roman"/>
          <w:sz w:val="28"/>
          <w:szCs w:val="28"/>
        </w:rPr>
        <w:t>также</w:t>
      </w:r>
      <w:proofErr w:type="gramEnd"/>
      <w:r w:rsidR="00D72844" w:rsidRPr="00D8708D">
        <w:rPr>
          <w:rFonts w:ascii="Times New Roman" w:eastAsiaTheme="minorHAnsi" w:hAnsi="Times New Roman"/>
          <w:sz w:val="28"/>
          <w:szCs w:val="28"/>
        </w:rPr>
        <w:t xml:space="preserve"> если </w:t>
      </w:r>
      <w:r w:rsidR="004C01F9" w:rsidRPr="00D8708D">
        <w:rPr>
          <w:rFonts w:ascii="Times New Roman" w:eastAsiaTheme="minorHAnsi" w:hAnsi="Times New Roman"/>
          <w:sz w:val="28"/>
          <w:szCs w:val="28"/>
        </w:rPr>
        <w:t>указанное в разрешении на ввод объекта</w:t>
      </w:r>
      <w:r w:rsidR="004C01F9">
        <w:rPr>
          <w:rFonts w:ascii="Times New Roman" w:eastAsiaTheme="minorHAnsi" w:hAnsi="Times New Roman"/>
          <w:sz w:val="28"/>
          <w:szCs w:val="28"/>
        </w:rPr>
        <w:t xml:space="preserve"> капитального строительства в эксплуатацию и (или) проектной документации количество этажей, помещений (при наличии) и (или) </w:t>
      </w:r>
      <w:proofErr w:type="spellStart"/>
      <w:r w:rsidR="004C01F9">
        <w:rPr>
          <w:rFonts w:ascii="Times New Roman" w:eastAsiaTheme="minorHAnsi" w:hAnsi="Times New Roman"/>
          <w:sz w:val="28"/>
          <w:szCs w:val="28"/>
        </w:rPr>
        <w:t>машино-мест</w:t>
      </w:r>
      <w:proofErr w:type="spellEnd"/>
      <w:r w:rsidR="004C01F9">
        <w:rPr>
          <w:rFonts w:ascii="Times New Roman" w:eastAsiaTheme="minorHAnsi" w:hAnsi="Times New Roman"/>
          <w:sz w:val="28"/>
          <w:szCs w:val="28"/>
        </w:rPr>
        <w:t xml:space="preserve"> (при наличии) в здании, сооружении не соответствует аналогичным сведениям, указанным в техническом плане данных здания, сооружения</w:t>
      </w:r>
      <w:r w:rsidR="00D72844">
        <w:rPr>
          <w:rFonts w:ascii="Times New Roman" w:eastAsiaTheme="minorHAnsi" w:hAnsi="Times New Roman"/>
          <w:sz w:val="28"/>
          <w:szCs w:val="28"/>
        </w:rPr>
        <w:t>.</w:t>
      </w:r>
    </w:p>
    <w:p w:rsidR="004C01F9" w:rsidRPr="007A2CC9" w:rsidRDefault="004C01F9" w:rsidP="00D8708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90AC6" w:rsidRDefault="00690AC6" w:rsidP="00D8708D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F10E5" w:rsidRDefault="003F10E5" w:rsidP="00D8708D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FA117C" w:rsidRPr="00E6586E" w:rsidRDefault="00FA117C" w:rsidP="00FA117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6586E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FA117C" w:rsidRPr="00E6586E" w:rsidRDefault="00FA117C" w:rsidP="00FA117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6586E">
        <w:rPr>
          <w:rFonts w:ascii="Times New Roman" w:hAnsi="Times New Roman"/>
          <w:sz w:val="28"/>
          <w:szCs w:val="28"/>
        </w:rPr>
        <w:t xml:space="preserve">регистрации объектов недвижимости </w:t>
      </w:r>
    </w:p>
    <w:p w:rsidR="00FA117C" w:rsidRPr="00E6586E" w:rsidRDefault="00FA117C" w:rsidP="00FA117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6586E">
        <w:rPr>
          <w:rFonts w:ascii="Times New Roman" w:hAnsi="Times New Roman"/>
          <w:sz w:val="28"/>
          <w:szCs w:val="28"/>
        </w:rPr>
        <w:t xml:space="preserve">нежилого назначения и ипотеки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65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E6586E">
        <w:rPr>
          <w:rFonts w:ascii="Times New Roman" w:hAnsi="Times New Roman"/>
          <w:sz w:val="28"/>
          <w:szCs w:val="28"/>
        </w:rPr>
        <w:t xml:space="preserve">   Т.М. Никитюк                             </w:t>
      </w:r>
    </w:p>
    <w:p w:rsidR="008F3136" w:rsidRDefault="008F3136" w:rsidP="00FA117C">
      <w:pPr>
        <w:rPr>
          <w:rFonts w:ascii="Times New Roman" w:hAnsi="Times New Roman"/>
          <w:sz w:val="28"/>
          <w:szCs w:val="28"/>
        </w:rPr>
      </w:pPr>
    </w:p>
    <w:p w:rsidR="003F10E5" w:rsidRDefault="003F10E5" w:rsidP="00FA117C">
      <w:pPr>
        <w:rPr>
          <w:rFonts w:ascii="Times New Roman" w:hAnsi="Times New Roman"/>
          <w:sz w:val="28"/>
          <w:szCs w:val="28"/>
        </w:rPr>
      </w:pPr>
    </w:p>
    <w:p w:rsidR="00FA117C" w:rsidRDefault="00FA117C" w:rsidP="00FA117C">
      <w:pPr>
        <w:spacing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</w:p>
    <w:p w:rsidR="00FA117C" w:rsidRPr="00DF3178" w:rsidRDefault="00FA117C" w:rsidP="00FA117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DF3178">
        <w:rPr>
          <w:rFonts w:ascii="Times New Roman" w:hAnsi="Times New Roman"/>
          <w:color w:val="000000"/>
          <w:sz w:val="20"/>
          <w:szCs w:val="20"/>
        </w:rPr>
        <w:t>Коломиец Мария Геннадьевна</w:t>
      </w:r>
    </w:p>
    <w:p w:rsidR="00FA117C" w:rsidRDefault="00FA117C" w:rsidP="008F313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F3178">
        <w:rPr>
          <w:rFonts w:ascii="Times New Roman" w:hAnsi="Times New Roman"/>
          <w:sz w:val="20"/>
          <w:szCs w:val="20"/>
        </w:rPr>
        <w:t>8(3822) 65-19-39 (доп.2155)</w:t>
      </w:r>
      <w:r>
        <w:rPr>
          <w:rFonts w:ascii="Times New Roman" w:hAnsi="Times New Roman"/>
          <w:color w:val="666666"/>
          <w:sz w:val="28"/>
          <w:szCs w:val="28"/>
        </w:rPr>
        <w:t xml:space="preserve"> </w:t>
      </w:r>
    </w:p>
    <w:sectPr w:rsidR="00FA117C" w:rsidSect="002A69CE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17C"/>
    <w:rsid w:val="0007547C"/>
    <w:rsid w:val="000E25E4"/>
    <w:rsid w:val="00117AD6"/>
    <w:rsid w:val="001511E6"/>
    <w:rsid w:val="001D0160"/>
    <w:rsid w:val="001E4168"/>
    <w:rsid w:val="002A69CE"/>
    <w:rsid w:val="003637B3"/>
    <w:rsid w:val="00397FEC"/>
    <w:rsid w:val="003D62CC"/>
    <w:rsid w:val="003F10E5"/>
    <w:rsid w:val="00471E45"/>
    <w:rsid w:val="00494587"/>
    <w:rsid w:val="004C01F9"/>
    <w:rsid w:val="005A5D09"/>
    <w:rsid w:val="005F5757"/>
    <w:rsid w:val="00690AC6"/>
    <w:rsid w:val="00691354"/>
    <w:rsid w:val="007A2CC9"/>
    <w:rsid w:val="00820D7A"/>
    <w:rsid w:val="00840073"/>
    <w:rsid w:val="008667FD"/>
    <w:rsid w:val="008F1EE5"/>
    <w:rsid w:val="008F3136"/>
    <w:rsid w:val="00913060"/>
    <w:rsid w:val="00934C1B"/>
    <w:rsid w:val="00960076"/>
    <w:rsid w:val="009703D4"/>
    <w:rsid w:val="009C34C7"/>
    <w:rsid w:val="00A0374F"/>
    <w:rsid w:val="00AA1D03"/>
    <w:rsid w:val="00AB0C09"/>
    <w:rsid w:val="00AF1895"/>
    <w:rsid w:val="00B165A4"/>
    <w:rsid w:val="00B45D91"/>
    <w:rsid w:val="00B716E7"/>
    <w:rsid w:val="00BA4BB8"/>
    <w:rsid w:val="00C26F86"/>
    <w:rsid w:val="00C81C81"/>
    <w:rsid w:val="00CF7914"/>
    <w:rsid w:val="00D13F5A"/>
    <w:rsid w:val="00D36571"/>
    <w:rsid w:val="00D407D3"/>
    <w:rsid w:val="00D62A3D"/>
    <w:rsid w:val="00D72844"/>
    <w:rsid w:val="00D747BC"/>
    <w:rsid w:val="00D8708D"/>
    <w:rsid w:val="00FA1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7C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qFormat/>
    <w:rsid w:val="00FA117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A117C"/>
    <w:rPr>
      <w:rFonts w:ascii="Cambria" w:eastAsia="Times New Roman" w:hAnsi="Cambria" w:cs="Times New Roman"/>
      <w:b/>
      <w:bCs/>
      <w:i/>
      <w:iCs/>
      <w:color w:val="4F81BD"/>
    </w:rPr>
  </w:style>
  <w:style w:type="character" w:styleId="a3">
    <w:name w:val="Hyperlink"/>
    <w:semiHidden/>
    <w:rsid w:val="00FA117C"/>
    <w:rPr>
      <w:rFonts w:cs="Times New Roman"/>
      <w:color w:val="8B8CE7"/>
      <w:u w:val="none"/>
      <w:effect w:val="none"/>
      <w:shd w:val="clear" w:color="auto" w:fill="auto"/>
    </w:rPr>
  </w:style>
  <w:style w:type="character" w:styleId="a4">
    <w:name w:val="Emphasis"/>
    <w:basedOn w:val="a0"/>
    <w:uiPriority w:val="20"/>
    <w:qFormat/>
    <w:rsid w:val="00AA1D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7C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qFormat/>
    <w:rsid w:val="00FA117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A117C"/>
    <w:rPr>
      <w:rFonts w:ascii="Cambria" w:eastAsia="Times New Roman" w:hAnsi="Cambria" w:cs="Times New Roman"/>
      <w:b/>
      <w:bCs/>
      <w:i/>
      <w:iCs/>
      <w:color w:val="4F81BD"/>
    </w:rPr>
  </w:style>
  <w:style w:type="character" w:styleId="a3">
    <w:name w:val="Hyperlink"/>
    <w:semiHidden/>
    <w:rsid w:val="00FA117C"/>
    <w:rPr>
      <w:rFonts w:cs="Times New Roman"/>
      <w:color w:val="8B8CE7"/>
      <w:u w:val="none"/>
      <w:effect w:val="none"/>
      <w:shd w:val="clear" w:color="auto" w:fill="auto"/>
    </w:rPr>
  </w:style>
  <w:style w:type="character" w:styleId="a4">
    <w:name w:val="Emphasis"/>
    <w:basedOn w:val="a0"/>
    <w:uiPriority w:val="20"/>
    <w:qFormat/>
    <w:rsid w:val="00AA1D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Мария Геннадьевна</dc:creator>
  <cp:lastModifiedBy>ai.shiyanova</cp:lastModifiedBy>
  <cp:revision>8</cp:revision>
  <cp:lastPrinted>2020-05-20T04:09:00Z</cp:lastPrinted>
  <dcterms:created xsi:type="dcterms:W3CDTF">2020-07-21T05:24:00Z</dcterms:created>
  <dcterms:modified xsi:type="dcterms:W3CDTF">2020-07-22T07:46:00Z</dcterms:modified>
</cp:coreProperties>
</file>