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47" w:rsidRPr="00F97A8D" w:rsidRDefault="001D30BA" w:rsidP="00F97A8D">
      <w:pPr>
        <w:pStyle w:val="20"/>
        <w:shd w:val="clear" w:color="auto" w:fill="auto"/>
        <w:tabs>
          <w:tab w:val="left" w:pos="-284"/>
        </w:tabs>
        <w:spacing w:after="0" w:line="264" w:lineRule="auto"/>
        <w:rPr>
          <w:b/>
        </w:rPr>
      </w:pPr>
      <w:r w:rsidRPr="00F97A8D">
        <w:rPr>
          <w:b/>
        </w:rPr>
        <w:t>У нашей семьи имеется сертификат на материнский (</w:t>
      </w:r>
      <w:proofErr w:type="gramStart"/>
      <w:r w:rsidRPr="00F97A8D">
        <w:rPr>
          <w:b/>
        </w:rPr>
        <w:t xml:space="preserve">семейный) </w:t>
      </w:r>
      <w:proofErr w:type="gramEnd"/>
      <w:r w:rsidRPr="00F97A8D">
        <w:rPr>
          <w:b/>
        </w:rPr>
        <w:t>капитал, хотим приобрести квартиру. Подскажите, обязательно ли для заключения договора обращаться к нотариусу?</w:t>
      </w:r>
    </w:p>
    <w:p w:rsidR="00AB6095" w:rsidRPr="00F97A8D" w:rsidRDefault="00AB6095" w:rsidP="009720B0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5B9B" w:rsidRPr="00F97A8D" w:rsidRDefault="001D30BA" w:rsidP="00F97A8D">
      <w:pPr>
        <w:pStyle w:val="20"/>
        <w:shd w:val="clear" w:color="auto" w:fill="auto"/>
        <w:spacing w:after="0" w:line="240" w:lineRule="auto"/>
        <w:ind w:firstLine="799"/>
        <w:jc w:val="both"/>
      </w:pPr>
      <w:proofErr w:type="gramStart"/>
      <w:r w:rsidRPr="00F97A8D">
        <w:t>Действующим законодательством</w:t>
      </w:r>
      <w:r w:rsidR="00F15B9B" w:rsidRPr="00F97A8D">
        <w:t xml:space="preserve"> предусмотрено, что лицо, получившее сертификат, его супруг (супруга) обязаны оформить жилое помещение, приобретенное (построенное, реконструированное) с использованием средств (части средств) материнского (семейного) капитала</w:t>
      </w:r>
      <w:r w:rsidR="00F97A8D">
        <w:t xml:space="preserve"> (далее – МСК)</w:t>
      </w:r>
      <w:r w:rsidR="00F15B9B" w:rsidRPr="00F97A8D">
        <w:t>, в общую собственность такого лица, его супруга (супруги), детей (в том числе первого, второго, третьего ребенка и последующих детей) с определением размера долей по соглашению.</w:t>
      </w:r>
      <w:proofErr w:type="gramEnd"/>
      <w:r w:rsidR="00F15B9B" w:rsidRPr="00F97A8D">
        <w:t xml:space="preserve"> </w:t>
      </w:r>
      <w:proofErr w:type="gramStart"/>
      <w:r w:rsidR="00F15B9B" w:rsidRPr="00F97A8D">
        <w:t>Таким образом, определе</w:t>
      </w:r>
      <w:r w:rsidR="00F97A8D">
        <w:t xml:space="preserve">н круг лиц, в чью собственность </w:t>
      </w:r>
      <w:r w:rsidR="00F15B9B" w:rsidRPr="00F97A8D">
        <w:t xml:space="preserve">поступает жилое помещение, приобретенное с использованием средств </w:t>
      </w:r>
      <w:r w:rsidR="00F97A8D">
        <w:t>МСК</w:t>
      </w:r>
      <w:r w:rsidR="00F15B9B" w:rsidRPr="00F97A8D">
        <w:t>, установлен вид собственности - общая долевая</w:t>
      </w:r>
      <w:r w:rsidR="00EF145E" w:rsidRPr="00F97A8D">
        <w:t>.</w:t>
      </w:r>
      <w:proofErr w:type="gramEnd"/>
    </w:p>
    <w:p w:rsidR="00F1127A" w:rsidRPr="00F97A8D" w:rsidRDefault="00F1127A" w:rsidP="00F97A8D">
      <w:pPr>
        <w:pStyle w:val="20"/>
        <w:shd w:val="clear" w:color="auto" w:fill="auto"/>
        <w:spacing w:after="0" w:line="240" w:lineRule="auto"/>
        <w:ind w:firstLine="799"/>
        <w:jc w:val="both"/>
      </w:pPr>
      <w:r w:rsidRPr="00F97A8D">
        <w:t xml:space="preserve">Учитывая положения </w:t>
      </w:r>
      <w:r w:rsidR="001616FC" w:rsidRPr="00F97A8D">
        <w:t>Семейного кодекса Российской Ф</w:t>
      </w:r>
      <w:r w:rsidRPr="00F97A8D">
        <w:t>едерации (</w:t>
      </w:r>
      <w:r w:rsidR="001616FC" w:rsidRPr="00F97A8D">
        <w:t>п.2 статьи 34</w:t>
      </w:r>
      <w:r w:rsidRPr="00F97A8D">
        <w:t>), предполагается, что, в той части, в какой объект недвижимости приобретен за счет средств МСК, такой объект недвижимости не поступает в общую совместную собственность супругов.</w:t>
      </w:r>
    </w:p>
    <w:p w:rsidR="00262E29" w:rsidRPr="00F97A8D" w:rsidRDefault="00262E29" w:rsidP="00F97A8D">
      <w:pPr>
        <w:pStyle w:val="20"/>
        <w:shd w:val="clear" w:color="auto" w:fill="auto"/>
        <w:spacing w:after="0" w:line="240" w:lineRule="auto"/>
        <w:ind w:firstLine="799"/>
        <w:jc w:val="both"/>
      </w:pPr>
      <w:r w:rsidRPr="00F97A8D">
        <w:t xml:space="preserve">Договор, по которому объект жилого недвижимого имущества приобретается </w:t>
      </w:r>
      <w:r w:rsidRPr="00F97A8D">
        <w:rPr>
          <w:u w:val="single"/>
        </w:rPr>
        <w:t>только</w:t>
      </w:r>
      <w:r w:rsidRPr="00F97A8D">
        <w:t xml:space="preserve"> за счет средств МСК, оформляется в общую долевую собственность супругов</w:t>
      </w:r>
      <w:r w:rsidR="009E380B" w:rsidRPr="00F97A8D">
        <w:t>,</w:t>
      </w:r>
      <w:r w:rsidRPr="00F97A8D">
        <w:t xml:space="preserve"> может быть заключен в простой письменной форме. </w:t>
      </w:r>
    </w:p>
    <w:p w:rsidR="00F1127A" w:rsidRDefault="001616FC" w:rsidP="00F97A8D">
      <w:pPr>
        <w:pStyle w:val="20"/>
        <w:shd w:val="clear" w:color="auto" w:fill="auto"/>
        <w:spacing w:after="0" w:line="240" w:lineRule="auto"/>
        <w:ind w:firstLine="799"/>
        <w:jc w:val="both"/>
      </w:pPr>
      <w:r w:rsidRPr="00F97A8D">
        <w:t>Однако</w:t>
      </w:r>
      <w:proofErr w:type="gramStart"/>
      <w:r w:rsidRPr="00F97A8D">
        <w:t>,</w:t>
      </w:r>
      <w:proofErr w:type="gramEnd"/>
      <w:r w:rsidRPr="00F97A8D">
        <w:t xml:space="preserve"> </w:t>
      </w:r>
      <w:r w:rsidR="00F1127A" w:rsidRPr="00F97A8D">
        <w:t xml:space="preserve">если объект недвижимости приобретен за счет общих доходов супругов и </w:t>
      </w:r>
      <w:r w:rsidR="00F1127A" w:rsidRPr="00F97A8D">
        <w:rPr>
          <w:u w:val="single"/>
        </w:rPr>
        <w:t>(частично) с использованием средств МСК</w:t>
      </w:r>
      <w:r w:rsidR="00F1127A" w:rsidRPr="00F97A8D">
        <w:t xml:space="preserve">, </w:t>
      </w:r>
      <w:r w:rsidR="00A3063A" w:rsidRPr="00F97A8D">
        <w:t>и по соглашению супругов оформляется в общую долевую собственность</w:t>
      </w:r>
      <w:r w:rsidR="00F1127A" w:rsidRPr="00F97A8D">
        <w:t xml:space="preserve"> супругов и детей, </w:t>
      </w:r>
      <w:r w:rsidR="00A3063A" w:rsidRPr="00F97A8D">
        <w:t xml:space="preserve">то такой договор фактически </w:t>
      </w:r>
      <w:r w:rsidR="00EC1899" w:rsidRPr="00F97A8D">
        <w:t>содержит элементы брачного договора</w:t>
      </w:r>
      <w:r w:rsidR="00F1127A" w:rsidRPr="00F97A8D">
        <w:t>,</w:t>
      </w:r>
      <w:r w:rsidR="00EC1899" w:rsidRPr="00F97A8D">
        <w:t xml:space="preserve"> следовательно,</w:t>
      </w:r>
      <w:r w:rsidR="00F1127A" w:rsidRPr="00F97A8D">
        <w:t xml:space="preserve"> подлежит нотариальному удостоверению в соответствии с частью 1 статьи 42 </w:t>
      </w:r>
      <w:r w:rsidRPr="00F97A8D">
        <w:t xml:space="preserve">Федерального закона от 13.07.2015 № 218-ФЗ «О государственной регистрации недвижимости» </w:t>
      </w:r>
      <w:r w:rsidR="00EC1899" w:rsidRPr="00F97A8D">
        <w:t xml:space="preserve">и ст.41 </w:t>
      </w:r>
      <w:r w:rsidR="007D0E14" w:rsidRPr="00F97A8D">
        <w:t>Семейного кодекса Российской Федерации.</w:t>
      </w:r>
      <w:bookmarkStart w:id="0" w:name="_GoBack"/>
      <w:bookmarkEnd w:id="0"/>
    </w:p>
    <w:p w:rsidR="00F97A8D" w:rsidRDefault="00F97A8D" w:rsidP="00F97A8D">
      <w:pPr>
        <w:pStyle w:val="20"/>
        <w:shd w:val="clear" w:color="auto" w:fill="auto"/>
        <w:spacing w:after="0" w:line="240" w:lineRule="auto"/>
        <w:ind w:firstLine="799"/>
        <w:jc w:val="both"/>
      </w:pPr>
    </w:p>
    <w:p w:rsidR="00F97A8D" w:rsidRDefault="00F97A8D" w:rsidP="00F97A8D">
      <w:pPr>
        <w:pStyle w:val="20"/>
        <w:shd w:val="clear" w:color="auto" w:fill="auto"/>
        <w:spacing w:after="0" w:line="240" w:lineRule="auto"/>
        <w:ind w:firstLine="799"/>
        <w:jc w:val="both"/>
      </w:pPr>
    </w:p>
    <w:p w:rsidR="00F97A8D" w:rsidRPr="00F97A8D" w:rsidRDefault="00F97A8D" w:rsidP="00F97A8D">
      <w:pPr>
        <w:pStyle w:val="20"/>
        <w:shd w:val="clear" w:color="auto" w:fill="auto"/>
        <w:spacing w:after="0" w:line="240" w:lineRule="auto"/>
        <w:ind w:firstLine="799"/>
        <w:jc w:val="both"/>
      </w:pPr>
    </w:p>
    <w:p w:rsidR="00D35C42" w:rsidRPr="00F97A8D" w:rsidRDefault="00D35C42" w:rsidP="009720B0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A8D">
        <w:rPr>
          <w:rFonts w:ascii="Times New Roman" w:hAnsi="Times New Roman" w:cs="Times New Roman"/>
          <w:sz w:val="28"/>
          <w:szCs w:val="28"/>
        </w:rPr>
        <w:t>И.о. заместителя н</w:t>
      </w:r>
      <w:r w:rsidR="00AB6095" w:rsidRPr="00F97A8D">
        <w:rPr>
          <w:rFonts w:ascii="Times New Roman" w:hAnsi="Times New Roman" w:cs="Times New Roman"/>
          <w:sz w:val="28"/>
          <w:szCs w:val="28"/>
        </w:rPr>
        <w:t>ачальник</w:t>
      </w:r>
      <w:r w:rsidRPr="00F97A8D">
        <w:rPr>
          <w:rFonts w:ascii="Times New Roman" w:hAnsi="Times New Roman" w:cs="Times New Roman"/>
          <w:sz w:val="28"/>
          <w:szCs w:val="28"/>
        </w:rPr>
        <w:t>а</w:t>
      </w:r>
      <w:r w:rsidR="00AB6095" w:rsidRPr="00F97A8D">
        <w:rPr>
          <w:rFonts w:ascii="Times New Roman" w:hAnsi="Times New Roman" w:cs="Times New Roman"/>
          <w:sz w:val="28"/>
          <w:szCs w:val="28"/>
        </w:rPr>
        <w:t xml:space="preserve"> отдела регистрации </w:t>
      </w:r>
    </w:p>
    <w:p w:rsidR="00AB6095" w:rsidRPr="00F97A8D" w:rsidRDefault="00AB6095" w:rsidP="009720B0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A8D">
        <w:rPr>
          <w:rFonts w:ascii="Times New Roman" w:hAnsi="Times New Roman" w:cs="Times New Roman"/>
          <w:sz w:val="28"/>
          <w:szCs w:val="28"/>
        </w:rPr>
        <w:t xml:space="preserve">объектов недвижимости жилого назначения, </w:t>
      </w:r>
    </w:p>
    <w:p w:rsidR="00F97A8D" w:rsidRDefault="00AB6095" w:rsidP="009720B0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 w:rsidRPr="00F97A8D">
        <w:rPr>
          <w:rFonts w:ascii="Times New Roman" w:hAnsi="Times New Roman" w:cs="Times New Roman"/>
          <w:sz w:val="28"/>
          <w:szCs w:val="28"/>
        </w:rPr>
        <w:t>договоров долевого участия в строительстве</w:t>
      </w:r>
      <w:r w:rsidR="00F97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095" w:rsidRPr="00F97A8D" w:rsidRDefault="00F97A8D" w:rsidP="009720B0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AB6095" w:rsidRPr="00F97A8D">
        <w:rPr>
          <w:rFonts w:ascii="Times New Roman" w:hAnsi="Times New Roman" w:cs="Times New Roman"/>
          <w:sz w:val="28"/>
          <w:szCs w:val="28"/>
        </w:rPr>
        <w:t xml:space="preserve"> </w:t>
      </w:r>
      <w:r w:rsidR="00764B47" w:rsidRPr="00F97A8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64B47" w:rsidRPr="00F97A8D">
        <w:rPr>
          <w:rFonts w:ascii="Times New Roman" w:hAnsi="Times New Roman" w:cs="Times New Roman"/>
          <w:sz w:val="28"/>
          <w:szCs w:val="28"/>
        </w:rPr>
        <w:t xml:space="preserve">        </w:t>
      </w:r>
      <w:r w:rsidR="00D35C42" w:rsidRPr="00F97A8D">
        <w:rPr>
          <w:rFonts w:ascii="Times New Roman" w:hAnsi="Times New Roman" w:cs="Times New Roman"/>
          <w:sz w:val="28"/>
          <w:szCs w:val="28"/>
        </w:rPr>
        <w:t xml:space="preserve">Г.Ю. </w:t>
      </w:r>
      <w:proofErr w:type="spellStart"/>
      <w:r w:rsidR="00D35C42" w:rsidRPr="00F97A8D">
        <w:rPr>
          <w:rFonts w:ascii="Times New Roman" w:hAnsi="Times New Roman" w:cs="Times New Roman"/>
          <w:sz w:val="28"/>
          <w:szCs w:val="28"/>
        </w:rPr>
        <w:t>Телицына</w:t>
      </w:r>
      <w:proofErr w:type="spellEnd"/>
    </w:p>
    <w:p w:rsidR="00695C0D" w:rsidRPr="00F97A8D" w:rsidRDefault="00695C0D" w:rsidP="00AB6095">
      <w:pPr>
        <w:rPr>
          <w:rFonts w:ascii="Times New Roman" w:hAnsi="Times New Roman" w:cs="Times New Roman"/>
          <w:sz w:val="28"/>
          <w:szCs w:val="28"/>
        </w:rPr>
      </w:pPr>
    </w:p>
    <w:p w:rsidR="00695C0D" w:rsidRPr="00F97A8D" w:rsidRDefault="00695C0D" w:rsidP="00AB6095">
      <w:pPr>
        <w:ind w:right="-169"/>
        <w:rPr>
          <w:rFonts w:ascii="Times New Roman" w:hAnsi="Times New Roman" w:cs="Times New Roman"/>
          <w:sz w:val="28"/>
          <w:szCs w:val="28"/>
        </w:rPr>
      </w:pPr>
    </w:p>
    <w:p w:rsidR="001D30BA" w:rsidRPr="00F97A8D" w:rsidRDefault="001D30BA" w:rsidP="00AB6095">
      <w:pPr>
        <w:ind w:right="-169"/>
        <w:rPr>
          <w:rFonts w:ascii="Times New Roman" w:hAnsi="Times New Roman" w:cs="Times New Roman"/>
          <w:sz w:val="28"/>
          <w:szCs w:val="28"/>
        </w:rPr>
      </w:pPr>
    </w:p>
    <w:p w:rsidR="001D30BA" w:rsidRPr="00F97A8D" w:rsidRDefault="001D30BA" w:rsidP="00AB6095">
      <w:pPr>
        <w:ind w:right="-169"/>
        <w:rPr>
          <w:rFonts w:ascii="Times New Roman" w:hAnsi="Times New Roman" w:cs="Times New Roman"/>
          <w:sz w:val="28"/>
          <w:szCs w:val="28"/>
        </w:rPr>
      </w:pPr>
    </w:p>
    <w:p w:rsidR="00B625EF" w:rsidRPr="00F97A8D" w:rsidRDefault="00B625EF" w:rsidP="00AB6095">
      <w:pPr>
        <w:pStyle w:val="20"/>
        <w:shd w:val="clear" w:color="auto" w:fill="auto"/>
        <w:tabs>
          <w:tab w:val="left" w:pos="-284"/>
        </w:tabs>
        <w:spacing w:after="0" w:line="330" w:lineRule="exact"/>
        <w:jc w:val="both"/>
      </w:pPr>
    </w:p>
    <w:sectPr w:rsidR="00B625EF" w:rsidRPr="00F97A8D" w:rsidSect="00695C0D">
      <w:type w:val="continuous"/>
      <w:pgSz w:w="11900" w:h="16840"/>
      <w:pgMar w:top="1134" w:right="850" w:bottom="568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20E" w:rsidRDefault="0060120E">
      <w:r>
        <w:separator/>
      </w:r>
    </w:p>
  </w:endnote>
  <w:endnote w:type="continuationSeparator" w:id="0">
    <w:p w:rsidR="0060120E" w:rsidRDefault="00601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20E" w:rsidRDefault="0060120E"/>
  </w:footnote>
  <w:footnote w:type="continuationSeparator" w:id="0">
    <w:p w:rsidR="0060120E" w:rsidRDefault="0060120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849B7"/>
    <w:multiLevelType w:val="multilevel"/>
    <w:tmpl w:val="6C1260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A47F9"/>
    <w:rsid w:val="001616FC"/>
    <w:rsid w:val="001D30BA"/>
    <w:rsid w:val="00207F69"/>
    <w:rsid w:val="00262E29"/>
    <w:rsid w:val="00444BC1"/>
    <w:rsid w:val="004B1681"/>
    <w:rsid w:val="005A47F9"/>
    <w:rsid w:val="0060120E"/>
    <w:rsid w:val="00655B46"/>
    <w:rsid w:val="00695C0D"/>
    <w:rsid w:val="00764B47"/>
    <w:rsid w:val="00780BF6"/>
    <w:rsid w:val="007D0E14"/>
    <w:rsid w:val="0089384D"/>
    <w:rsid w:val="009720B0"/>
    <w:rsid w:val="009E0ED1"/>
    <w:rsid w:val="009E380B"/>
    <w:rsid w:val="00A25D1F"/>
    <w:rsid w:val="00A3063A"/>
    <w:rsid w:val="00AB6095"/>
    <w:rsid w:val="00AC7AF3"/>
    <w:rsid w:val="00AD2CE7"/>
    <w:rsid w:val="00B4392E"/>
    <w:rsid w:val="00B625EF"/>
    <w:rsid w:val="00BA251D"/>
    <w:rsid w:val="00D35C42"/>
    <w:rsid w:val="00E51EE0"/>
    <w:rsid w:val="00EC1899"/>
    <w:rsid w:val="00EF145E"/>
    <w:rsid w:val="00F1127A"/>
    <w:rsid w:val="00F15B9B"/>
    <w:rsid w:val="00F86415"/>
    <w:rsid w:val="00F9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0BF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0BF6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780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Exact0">
    <w:name w:val="Основной текст (3) Exact"/>
    <w:basedOn w:val="3Exact"/>
    <w:rsid w:val="00780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780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Exact0">
    <w:name w:val="Основной текст (4) Exact"/>
    <w:basedOn w:val="4Exact"/>
    <w:rsid w:val="00780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75ptExact">
    <w:name w:val="Основной текст (4) + 7;5 pt;Малые прописные Exact"/>
    <w:basedOn w:val="4Exact"/>
    <w:rsid w:val="00780BF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80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sid w:val="00780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sid w:val="00780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sid w:val="00780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780BF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51">
    <w:name w:val="Основной текст (5)"/>
    <w:basedOn w:val="5"/>
    <w:rsid w:val="00780BF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780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780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780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TrebuchetMS85pt">
    <w:name w:val="Основной текст (7) + Trebuchet MS;8;5 pt"/>
    <w:basedOn w:val="7"/>
    <w:rsid w:val="00780BF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TrebuchetMS95pt">
    <w:name w:val="Основной текст (7) + Trebuchet MS;9;5 pt"/>
    <w:basedOn w:val="7"/>
    <w:rsid w:val="00780BF6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780BF6"/>
    <w:pPr>
      <w:shd w:val="clear" w:color="auto" w:fill="FFFFFF"/>
      <w:spacing w:after="180" w:line="26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rsid w:val="00780BF6"/>
    <w:pPr>
      <w:shd w:val="clear" w:color="auto" w:fill="FFFFFF"/>
      <w:spacing w:line="21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rsid w:val="00780BF6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rsid w:val="00780B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780BF6"/>
    <w:pPr>
      <w:shd w:val="clear" w:color="auto" w:fill="FFFFFF"/>
      <w:spacing w:after="1140"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a5">
    <w:name w:val="Колонтитул"/>
    <w:basedOn w:val="a"/>
    <w:link w:val="a4"/>
    <w:rsid w:val="00780B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780BF6"/>
    <w:pPr>
      <w:shd w:val="clear" w:color="auto" w:fill="FFFFFF"/>
      <w:spacing w:before="522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6095"/>
    <w:rPr>
      <w:color w:val="000000"/>
    </w:rPr>
  </w:style>
  <w:style w:type="paragraph" w:styleId="a9">
    <w:name w:val="footer"/>
    <w:basedOn w:val="a"/>
    <w:link w:val="aa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6095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B6095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6095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75ptExact">
    <w:name w:val="Основной текст (4) + 7;5 pt;Малые прописные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51">
    <w:name w:val="Основной текст (5)"/>
    <w:basedOn w:val="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TrebuchetMS85pt">
    <w:name w:val="Основной текст (7) + Trebuchet MS;8;5 pt"/>
    <w:basedOn w:val="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TrebuchetMS95pt">
    <w:name w:val="Основной текст (7) + Trebuchet MS;9;5 pt"/>
    <w:basedOn w:val="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after="180" w:line="260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10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140" w:line="0" w:lineRule="atLeast"/>
    </w:pPr>
    <w:rPr>
      <w:rFonts w:ascii="Trebuchet MS" w:eastAsia="Trebuchet MS" w:hAnsi="Trebuchet MS" w:cs="Trebuchet MS"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522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6095"/>
    <w:rPr>
      <w:color w:val="000000"/>
    </w:rPr>
  </w:style>
  <w:style w:type="paragraph" w:styleId="a9">
    <w:name w:val="footer"/>
    <w:basedOn w:val="a"/>
    <w:link w:val="aa"/>
    <w:uiPriority w:val="99"/>
    <w:unhideWhenUsed/>
    <w:rsid w:val="00AB60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6095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AB6095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6095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3B7E6-44C2-4949-B993-CE07C694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Аникина Юлия Александровна</dc:creator>
  <cp:lastModifiedBy>ai.shiyanova</cp:lastModifiedBy>
  <cp:revision>3</cp:revision>
  <cp:lastPrinted>2021-01-27T05:45:00Z</cp:lastPrinted>
  <dcterms:created xsi:type="dcterms:W3CDTF">2021-01-28T05:47:00Z</dcterms:created>
  <dcterms:modified xsi:type="dcterms:W3CDTF">2021-01-28T05:58:00Z</dcterms:modified>
</cp:coreProperties>
</file>