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9C" w:rsidRPr="00A638FB" w:rsidRDefault="00CC5CF4" w:rsidP="00A638FB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Автозимники</w:t>
      </w:r>
    </w:p>
    <w:p w:rsidR="00C935A3" w:rsidRDefault="00C935A3" w:rsidP="000F1F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75372" w:rsidRDefault="00675372" w:rsidP="00675372">
      <w:pPr>
        <w:tabs>
          <w:tab w:val="right" w:pos="893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«недвижимость» определено гражданским законодательством.</w:t>
      </w:r>
    </w:p>
    <w:p w:rsidR="00675372" w:rsidRDefault="00675372" w:rsidP="0067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статьей 130 Гражданского кодекса Российской Федерации установлено, что к недвижимым вещам (недвижимое имущество, недвижимость) относятся земельные участки, участки недр и все, </w:t>
      </w:r>
      <w:r w:rsidRPr="00675372">
        <w:rPr>
          <w:sz w:val="28"/>
          <w:szCs w:val="28"/>
        </w:rPr>
        <w:t xml:space="preserve">что прочно связано с землей, </w:t>
      </w:r>
      <w:r>
        <w:rPr>
          <w:sz w:val="28"/>
          <w:szCs w:val="28"/>
        </w:rPr>
        <w:t xml:space="preserve">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</w:t>
      </w:r>
    </w:p>
    <w:p w:rsidR="00675372" w:rsidRDefault="00675372" w:rsidP="006753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Понятие «объект капитального строительства» закреплено в Градостроительном кодексе Российской Федерации (далее – ГрК РФ), а именно, это здание, строение, сооружение, объекты, строительство которых не завершено, </w:t>
      </w:r>
      <w:r w:rsidRPr="00675372">
        <w:rPr>
          <w:sz w:val="28"/>
          <w:szCs w:val="28"/>
        </w:rPr>
        <w:t>за исключением некапитальных строений, сооружений и неотделимых улучшений земельного участка (замощение, покрытие и другие).</w:t>
      </w:r>
    </w:p>
    <w:p w:rsidR="00675372" w:rsidRDefault="00675372" w:rsidP="006753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объектов капитального строительства необходимы</w:t>
      </w:r>
      <w:r w:rsidR="00CC5CF4">
        <w:rPr>
          <w:sz w:val="28"/>
          <w:szCs w:val="28"/>
        </w:rPr>
        <w:t>:</w:t>
      </w:r>
      <w:r>
        <w:rPr>
          <w:sz w:val="28"/>
          <w:szCs w:val="28"/>
        </w:rPr>
        <w:t xml:space="preserve"> подготовка проектной документации, получение разрешений на строительство и на ввод объекта в эксплуатацию (</w:t>
      </w:r>
      <w:hyperlink r:id="rId6" w:history="1">
        <w:r w:rsidRPr="00C3409E">
          <w:rPr>
            <w:sz w:val="28"/>
            <w:szCs w:val="28"/>
          </w:rPr>
          <w:t>статьи 48</w:t>
        </w:r>
      </w:hyperlink>
      <w:r w:rsidRPr="00C3409E">
        <w:rPr>
          <w:sz w:val="28"/>
          <w:szCs w:val="28"/>
        </w:rPr>
        <w:t xml:space="preserve">, </w:t>
      </w:r>
      <w:hyperlink r:id="rId7" w:history="1">
        <w:r w:rsidRPr="00C3409E">
          <w:rPr>
            <w:sz w:val="28"/>
            <w:szCs w:val="28"/>
          </w:rPr>
          <w:t>48.1</w:t>
        </w:r>
      </w:hyperlink>
      <w:r w:rsidRPr="00C3409E">
        <w:rPr>
          <w:sz w:val="28"/>
          <w:szCs w:val="28"/>
        </w:rPr>
        <w:t xml:space="preserve">, </w:t>
      </w:r>
      <w:hyperlink r:id="rId8" w:history="1">
        <w:r w:rsidRPr="00C3409E">
          <w:rPr>
            <w:sz w:val="28"/>
            <w:szCs w:val="28"/>
          </w:rPr>
          <w:t>49</w:t>
        </w:r>
      </w:hyperlink>
      <w:r w:rsidRPr="00C3409E">
        <w:rPr>
          <w:sz w:val="28"/>
          <w:szCs w:val="28"/>
        </w:rPr>
        <w:t xml:space="preserve">, </w:t>
      </w:r>
      <w:hyperlink r:id="rId9" w:history="1">
        <w:r w:rsidRPr="00C3409E">
          <w:rPr>
            <w:sz w:val="28"/>
            <w:szCs w:val="28"/>
          </w:rPr>
          <w:t>51</w:t>
        </w:r>
      </w:hyperlink>
      <w:r w:rsidRPr="00C3409E">
        <w:rPr>
          <w:sz w:val="28"/>
          <w:szCs w:val="28"/>
        </w:rPr>
        <w:t xml:space="preserve">, </w:t>
      </w:r>
      <w:hyperlink r:id="rId10" w:history="1">
        <w:r w:rsidRPr="00C3409E">
          <w:rPr>
            <w:sz w:val="28"/>
            <w:szCs w:val="28"/>
          </w:rPr>
          <w:t>55</w:t>
        </w:r>
      </w:hyperlink>
      <w:r>
        <w:rPr>
          <w:sz w:val="28"/>
          <w:szCs w:val="28"/>
        </w:rPr>
        <w:t xml:space="preserve"> ГрК РФ). Поэтому вопрос о том, является ли объект недвижимостью, должен решаться с учетом положений </w:t>
      </w:r>
      <w:hyperlink r:id="rId11" w:history="1">
        <w:r w:rsidRPr="00137E65">
          <w:rPr>
            <w:sz w:val="28"/>
            <w:szCs w:val="28"/>
          </w:rPr>
          <w:t>ГрК</w:t>
        </w:r>
      </w:hyperlink>
      <w:r w:rsidRPr="00137E65">
        <w:rPr>
          <w:sz w:val="28"/>
          <w:szCs w:val="28"/>
        </w:rPr>
        <w:t xml:space="preserve"> </w:t>
      </w:r>
      <w:r>
        <w:rPr>
          <w:sz w:val="28"/>
          <w:szCs w:val="28"/>
        </w:rPr>
        <w:t>РФ на стадии разработки проектной документации и получения разрешительных документов.</w:t>
      </w:r>
    </w:p>
    <w:p w:rsidR="006F1D8E" w:rsidRDefault="007976A8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свою очередь, д</w:t>
      </w:r>
      <w:r w:rsidR="006F1D8E">
        <w:rPr>
          <w:sz w:val="28"/>
          <w:szCs w:val="28"/>
        </w:rPr>
        <w:t>орога зимняя (</w:t>
      </w:r>
      <w:r w:rsidR="006F1D8E" w:rsidRPr="004338C9">
        <w:rPr>
          <w:b/>
          <w:sz w:val="28"/>
          <w:szCs w:val="28"/>
        </w:rPr>
        <w:t>автозимник</w:t>
      </w:r>
      <w:r w:rsidR="006F1D8E">
        <w:rPr>
          <w:sz w:val="28"/>
          <w:szCs w:val="28"/>
        </w:rPr>
        <w:t>) - это дорога, проезжая часть которой (сплошная или колейная) построена из льда, намораживаемого послойно, или из уплотненного снега и льда, а также проложенная непосредственно по замерзшей поверхности рек и озер. Действует до оттаивания ледяного покрытия (приказ Росстата от 22.07.2019 № 418), то есть по смыслу данного определения следует, что автозимники создаются на определенный период времени как временные объекты.</w:t>
      </w:r>
    </w:p>
    <w:p w:rsidR="006F1D8E" w:rsidRDefault="006F1D8E" w:rsidP="006F1D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возведения некапитальных сооружений</w:t>
      </w:r>
      <w:r w:rsidR="002D18BE">
        <w:rPr>
          <w:sz w:val="28"/>
          <w:szCs w:val="28"/>
        </w:rPr>
        <w:t xml:space="preserve"> (временных объектов)</w:t>
      </w:r>
      <w:r>
        <w:rPr>
          <w:sz w:val="28"/>
          <w:szCs w:val="28"/>
        </w:rPr>
        <w:t xml:space="preserve"> не требуется получать разрешения на строительство (</w:t>
      </w:r>
      <w:hyperlink r:id="rId12" w:history="1">
        <w:r w:rsidRPr="00B744DD">
          <w:rPr>
            <w:sz w:val="28"/>
            <w:szCs w:val="28"/>
          </w:rPr>
          <w:t>п. 2 ч. 17 ст. 51</w:t>
        </w:r>
      </w:hyperlink>
      <w:r w:rsidRPr="00B744DD">
        <w:rPr>
          <w:sz w:val="28"/>
          <w:szCs w:val="28"/>
        </w:rPr>
        <w:t xml:space="preserve"> </w:t>
      </w:r>
      <w:r>
        <w:rPr>
          <w:sz w:val="28"/>
          <w:szCs w:val="28"/>
        </w:rPr>
        <w:t>ГрК РФ). Такие объекты не подлежат государственному кадастровому учету</w:t>
      </w:r>
      <w:r w:rsidR="00730BDE">
        <w:rPr>
          <w:sz w:val="28"/>
          <w:szCs w:val="28"/>
        </w:rPr>
        <w:t>,</w:t>
      </w:r>
      <w:r>
        <w:rPr>
          <w:sz w:val="28"/>
          <w:szCs w:val="28"/>
        </w:rPr>
        <w:t xml:space="preserve"> и государственная регистрация прав на них не осуществляется.</w:t>
      </w:r>
    </w:p>
    <w:p w:rsidR="006F1D8E" w:rsidRDefault="006F1D8E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6F1D8E" w:rsidRDefault="006F1D8E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CC5CF4" w:rsidRDefault="00CC5CF4" w:rsidP="006F1D8E">
      <w:pPr>
        <w:tabs>
          <w:tab w:val="right" w:pos="8931"/>
        </w:tabs>
        <w:ind w:firstLine="709"/>
        <w:rPr>
          <w:sz w:val="28"/>
          <w:szCs w:val="28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CC5CF4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нежилого назначения  и ипотеки</w:t>
      </w:r>
    </w:p>
    <w:p w:rsidR="00CC5CF4" w:rsidRDefault="00CC5CF4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 w:rsidR="00DE6387" w:rsidRPr="0021555A">
        <w:rPr>
          <w:sz w:val="28"/>
          <w:szCs w:val="28"/>
        </w:rPr>
        <w:t xml:space="preserve">        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</w:p>
    <w:p w:rsidR="00DE6387" w:rsidRPr="0021555A" w:rsidRDefault="00CC5CF4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p w:rsidR="006614D7" w:rsidRDefault="006614D7" w:rsidP="00B524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165F43" w:rsidRDefault="00B52445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 </w:t>
      </w:r>
    </w:p>
    <w:sectPr w:rsidR="00165F43" w:rsidSect="00285F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3D08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E413E"/>
    <w:rsid w:val="000F1F64"/>
    <w:rsid w:val="000F31FA"/>
    <w:rsid w:val="00101341"/>
    <w:rsid w:val="001018A1"/>
    <w:rsid w:val="00110713"/>
    <w:rsid w:val="00121166"/>
    <w:rsid w:val="001476B3"/>
    <w:rsid w:val="0015580D"/>
    <w:rsid w:val="001629B6"/>
    <w:rsid w:val="00165226"/>
    <w:rsid w:val="00165F43"/>
    <w:rsid w:val="00167CFF"/>
    <w:rsid w:val="0017192D"/>
    <w:rsid w:val="0017646C"/>
    <w:rsid w:val="00184663"/>
    <w:rsid w:val="0019503A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749FE"/>
    <w:rsid w:val="00281AA8"/>
    <w:rsid w:val="0028485B"/>
    <w:rsid w:val="00285F00"/>
    <w:rsid w:val="002A7144"/>
    <w:rsid w:val="002C2D05"/>
    <w:rsid w:val="002C31C4"/>
    <w:rsid w:val="002D18BE"/>
    <w:rsid w:val="002D1C4E"/>
    <w:rsid w:val="002E1073"/>
    <w:rsid w:val="002F239D"/>
    <w:rsid w:val="00300476"/>
    <w:rsid w:val="00305CBF"/>
    <w:rsid w:val="00314705"/>
    <w:rsid w:val="00314751"/>
    <w:rsid w:val="003256E0"/>
    <w:rsid w:val="00334A67"/>
    <w:rsid w:val="00345F67"/>
    <w:rsid w:val="00363C5C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05B3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274E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2BC0"/>
    <w:rsid w:val="00557E45"/>
    <w:rsid w:val="00564981"/>
    <w:rsid w:val="00564F3F"/>
    <w:rsid w:val="0056554F"/>
    <w:rsid w:val="00567C9D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66BB"/>
    <w:rsid w:val="006206F4"/>
    <w:rsid w:val="00627666"/>
    <w:rsid w:val="00636A52"/>
    <w:rsid w:val="0064036A"/>
    <w:rsid w:val="00640539"/>
    <w:rsid w:val="006418BD"/>
    <w:rsid w:val="00643185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751C8"/>
    <w:rsid w:val="00675372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1D8E"/>
    <w:rsid w:val="006F31FA"/>
    <w:rsid w:val="006F4663"/>
    <w:rsid w:val="00701F4A"/>
    <w:rsid w:val="00702250"/>
    <w:rsid w:val="007047D3"/>
    <w:rsid w:val="00705092"/>
    <w:rsid w:val="00705444"/>
    <w:rsid w:val="00710D55"/>
    <w:rsid w:val="00727FCE"/>
    <w:rsid w:val="00730BDE"/>
    <w:rsid w:val="00733AC9"/>
    <w:rsid w:val="00736F87"/>
    <w:rsid w:val="007526BE"/>
    <w:rsid w:val="0075636F"/>
    <w:rsid w:val="0075718B"/>
    <w:rsid w:val="00761BD9"/>
    <w:rsid w:val="00766468"/>
    <w:rsid w:val="0077198E"/>
    <w:rsid w:val="00781CCF"/>
    <w:rsid w:val="0078704E"/>
    <w:rsid w:val="00787901"/>
    <w:rsid w:val="007976A8"/>
    <w:rsid w:val="007A7053"/>
    <w:rsid w:val="007B1C46"/>
    <w:rsid w:val="007B2EF6"/>
    <w:rsid w:val="007B4F5D"/>
    <w:rsid w:val="007B50BB"/>
    <w:rsid w:val="007B6567"/>
    <w:rsid w:val="007B6B2A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12201"/>
    <w:rsid w:val="00816ED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C6972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97534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02C1"/>
    <w:rsid w:val="00B33A2C"/>
    <w:rsid w:val="00B34C45"/>
    <w:rsid w:val="00B51665"/>
    <w:rsid w:val="00B52445"/>
    <w:rsid w:val="00B83293"/>
    <w:rsid w:val="00B85DA4"/>
    <w:rsid w:val="00B92EAE"/>
    <w:rsid w:val="00B9343E"/>
    <w:rsid w:val="00BA1500"/>
    <w:rsid w:val="00BB2014"/>
    <w:rsid w:val="00BB556E"/>
    <w:rsid w:val="00BB5FF1"/>
    <w:rsid w:val="00BC4ADF"/>
    <w:rsid w:val="00BD2F09"/>
    <w:rsid w:val="00BD3B8F"/>
    <w:rsid w:val="00BD641A"/>
    <w:rsid w:val="00BD7830"/>
    <w:rsid w:val="00BE09A7"/>
    <w:rsid w:val="00BE3076"/>
    <w:rsid w:val="00BE6FFE"/>
    <w:rsid w:val="00BF1B57"/>
    <w:rsid w:val="00BF6C3A"/>
    <w:rsid w:val="00BF6DF0"/>
    <w:rsid w:val="00C0033D"/>
    <w:rsid w:val="00C00D0A"/>
    <w:rsid w:val="00C0425D"/>
    <w:rsid w:val="00C1103E"/>
    <w:rsid w:val="00C14621"/>
    <w:rsid w:val="00C151A7"/>
    <w:rsid w:val="00C22EC3"/>
    <w:rsid w:val="00C241DE"/>
    <w:rsid w:val="00C27038"/>
    <w:rsid w:val="00C27B5C"/>
    <w:rsid w:val="00C32E55"/>
    <w:rsid w:val="00C334E1"/>
    <w:rsid w:val="00C42AFC"/>
    <w:rsid w:val="00C435CF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4FF2"/>
    <w:rsid w:val="00CC5CF4"/>
    <w:rsid w:val="00CC6AB2"/>
    <w:rsid w:val="00CD5DA3"/>
    <w:rsid w:val="00CE3037"/>
    <w:rsid w:val="00CE44E0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4330"/>
    <w:rsid w:val="00D3759D"/>
    <w:rsid w:val="00D50731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2765F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33D6"/>
    <w:rsid w:val="00F35444"/>
    <w:rsid w:val="00F55593"/>
    <w:rsid w:val="00F6001A"/>
    <w:rsid w:val="00F6394D"/>
    <w:rsid w:val="00F7707E"/>
    <w:rsid w:val="00F77693"/>
    <w:rsid w:val="00F84B96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C3490A1FDA079BCDB477E2991D0929B08299F902E9C24F3F1F89695C6DD236F4C50335A0C4E380D40AF607E4B8A532B4BA23176E3z9P4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DC3490A1FDA079BCDB477E2991D0929B08299F902E9C24F3F1F89695C6DD236F4C5031580C4C670855BE3873439C4D2C52BE3374zEP1J" TargetMode="External"/><Relationship Id="rId12" Type="http://schemas.openxmlformats.org/officeDocument/2006/relationships/hyperlink" Target="consultantplus://offline/ref=65866F6A749018C2B393A3CEAF559193565CB6D0C22A69CC18639AAFF15386117D38B300BBA5882A7526B44D1FC0DEDEBC840F8EE663C8CEl8k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DC3490A1FDA079BCDB477E2991D0929B08299F902E9C24F3F1F89695C6DD236F4C50315B054037511ABF64371E8F4D2352BC3468E3948FzBPCJ" TargetMode="External"/><Relationship Id="rId11" Type="http://schemas.openxmlformats.org/officeDocument/2006/relationships/hyperlink" Target="consultantplus://offline/ref=DE58C917D9D0F7B3F1A8D810E6986B39786BE6CE4CEC8BAA330F5486ED664A83BF277C0A3E35D1007128F6EED3F8ZC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CDC3490A1FDA079BCDB477E2991D0929B08299F902E9C24F3F1F89695C6DD236F4C50315B054F3B591ABF64371E8F4D2352BC3468E3948FzBP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C3490A1FDA079BCDB477E2991D0929B08299F902E9C24F3F1F89695C6DD236F4C50335B034C670855BE3873439C4D2C52BE3374zEP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D3B4D-CCFC-43A8-B2F8-6795109B3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12</cp:revision>
  <cp:lastPrinted>2021-10-06T07:44:00Z</cp:lastPrinted>
  <dcterms:created xsi:type="dcterms:W3CDTF">2021-10-06T07:38:00Z</dcterms:created>
  <dcterms:modified xsi:type="dcterms:W3CDTF">2021-10-08T04:53:00Z</dcterms:modified>
</cp:coreProperties>
</file>