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3AC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B603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EC1421" w:rsidRDefault="00B603AC" w:rsidP="002A2E4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2A2E4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6B609B" w:rsidRDefault="006B609B" w:rsidP="00EB5F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31" w:type="dxa"/>
        <w:jc w:val="center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5083"/>
        <w:gridCol w:w="797"/>
        <w:gridCol w:w="4341"/>
      </w:tblGrid>
      <w:tr w:rsidR="007C514E" w:rsidRPr="007C514E" w:rsidTr="00A60232">
        <w:trPr>
          <w:gridBefore w:val="1"/>
          <w:wBefore w:w="110" w:type="dxa"/>
          <w:trHeight w:val="116"/>
          <w:jc w:val="center"/>
        </w:trPr>
        <w:tc>
          <w:tcPr>
            <w:tcW w:w="5880" w:type="dxa"/>
            <w:gridSpan w:val="2"/>
          </w:tcPr>
          <w:p w:rsidR="007C514E" w:rsidRPr="00DA01BC" w:rsidRDefault="00D17BCF" w:rsidP="00EB5F33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«17» декабря</w:t>
            </w:r>
            <w:r w:rsidR="00EB5F33">
              <w:rPr>
                <w:sz w:val="28"/>
                <w:szCs w:val="28"/>
              </w:rPr>
              <w:t xml:space="preserve"> </w:t>
            </w:r>
            <w:r w:rsidR="007C514E" w:rsidRPr="00DA01BC">
              <w:rPr>
                <w:sz w:val="28"/>
                <w:szCs w:val="28"/>
              </w:rPr>
              <w:t>2018 года</w:t>
            </w:r>
            <w:r w:rsidR="007C514E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4341" w:type="dxa"/>
          </w:tcPr>
          <w:p w:rsidR="007C514E" w:rsidRDefault="002A2E43" w:rsidP="00C21798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17BCF">
              <w:rPr>
                <w:sz w:val="28"/>
                <w:szCs w:val="28"/>
              </w:rPr>
              <w:t>№ 72</w:t>
            </w:r>
          </w:p>
          <w:p w:rsidR="002A2E43" w:rsidRDefault="00D17BCF" w:rsidP="00C21798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 w:rsidR="007C514E" w:rsidRPr="00DA01BC" w:rsidRDefault="007C514E" w:rsidP="00C21798">
            <w:pPr>
              <w:pStyle w:val="31"/>
              <w:jc w:val="center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</w:t>
            </w:r>
          </w:p>
          <w:p w:rsidR="007C514E" w:rsidRPr="00DA01BC" w:rsidRDefault="007C514E" w:rsidP="00940E10">
            <w:pPr>
              <w:pStyle w:val="31"/>
              <w:jc w:val="both"/>
              <w:rPr>
                <w:sz w:val="28"/>
                <w:szCs w:val="28"/>
              </w:rPr>
            </w:pPr>
            <w:r w:rsidRPr="00DA01BC">
              <w:rPr>
                <w:sz w:val="28"/>
                <w:szCs w:val="28"/>
              </w:rPr>
              <w:t xml:space="preserve">                      </w:t>
            </w:r>
          </w:p>
        </w:tc>
      </w:tr>
      <w:tr w:rsidR="002A2E43" w:rsidRPr="00C80FA3" w:rsidTr="00A60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138" w:type="dxa"/>
          <w:trHeight w:val="2943"/>
          <w:jc w:val="center"/>
        </w:trPr>
        <w:tc>
          <w:tcPr>
            <w:tcW w:w="5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D52" w:rsidRPr="00A67D52" w:rsidRDefault="00A67D52" w:rsidP="00A67D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A67D52" w:rsidRPr="00A67D52" w:rsidRDefault="00A60232" w:rsidP="00A60232">
            <w:pPr>
              <w:spacing w:after="0" w:line="240" w:lineRule="auto"/>
              <w:ind w:right="-33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67D52"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67D52" w:rsidRPr="00A67D52" w:rsidRDefault="00A67D52" w:rsidP="00A67D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Трубачевское</w:t>
            </w:r>
            <w:proofErr w:type="spellEnd"/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сельское поселение» №74 </w:t>
            </w:r>
            <w:proofErr w:type="gramStart"/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67D52" w:rsidRPr="00A67D52" w:rsidRDefault="00A67D52" w:rsidP="00A67D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22.08.2017 года «Об утверждении Правил нормирования в сфере закупок товаров, работ, услуг для обеспечения нужд муниципального образования «</w:t>
            </w:r>
            <w:proofErr w:type="spellStart"/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Трубачевское</w:t>
            </w:r>
            <w:proofErr w:type="spellEnd"/>
            <w:r w:rsidR="00A6023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D5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сельское поселение», </w:t>
            </w:r>
            <w:r w:rsidRPr="00A67D5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Правил определения нормативных </w:t>
            </w:r>
          </w:p>
          <w:p w:rsidR="00A67D52" w:rsidRPr="00A67D52" w:rsidRDefault="00A67D52" w:rsidP="00A67D5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67D5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затрат на обеспечение функций органов местного самоуправления Трубачевского сельского поселения»</w:t>
            </w:r>
          </w:p>
          <w:p w:rsidR="002A2E43" w:rsidRPr="00C80FA3" w:rsidRDefault="002A2E43" w:rsidP="000A3A33">
            <w:pPr>
              <w:tabs>
                <w:tab w:val="left" w:pos="4253"/>
              </w:tabs>
              <w:ind w:right="-88"/>
              <w:jc w:val="both"/>
              <w:rPr>
                <w:sz w:val="24"/>
                <w:szCs w:val="24"/>
              </w:rPr>
            </w:pPr>
          </w:p>
        </w:tc>
      </w:tr>
    </w:tbl>
    <w:p w:rsidR="006664C8" w:rsidRDefault="00A67D52" w:rsidP="000A3A3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действующего законодательства Российской Федерации, в соответствии с Постановлением Правительства Российской Федерации №712 от 21.06.2018 года «О внесении изменений в некоторые акты Правительства Российской Федерации»</w:t>
      </w:r>
    </w:p>
    <w:p w:rsidR="00A67D52" w:rsidRDefault="00A67D52" w:rsidP="000A3A33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6664C8" w:rsidRDefault="006664C8" w:rsidP="006664C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ПОСТАНОВЛЯЮ:</w:t>
      </w:r>
    </w:p>
    <w:p w:rsidR="00B20FAE" w:rsidRDefault="00B20FAE" w:rsidP="006664C8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Default="00B20FAE" w:rsidP="00C80FA3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2.3 и 2.4. </w:t>
      </w:r>
      <w:proofErr w:type="gramStart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 к Постановлению Администрации муниципального образования «</w:t>
      </w:r>
      <w:proofErr w:type="spellStart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proofErr w:type="spellEnd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№74 от 22.08.2017 года «Об утверждении Правил нормирования в сфере закупок товаров, работ, услуг для обеспечения нужд муниципального образования «</w:t>
      </w:r>
      <w:proofErr w:type="spellStart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proofErr w:type="spellEnd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  <w:r w:rsidR="00A67D52" w:rsidRPr="00A67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определения нормативных затрат на обеспечение функций органов местного самоуправления Трубачевского сельского поселения»</w:t>
      </w:r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«Правил нормирования в сфере закупок товаров, работ, услуг для обеспечения нужд муниципального образования «</w:t>
      </w:r>
      <w:proofErr w:type="spellStart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Трубачевское</w:t>
      </w:r>
      <w:proofErr w:type="spellEnd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изложить в новой редакции, </w:t>
      </w:r>
      <w:proofErr w:type="gramStart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A67D52" w:rsidRPr="00A67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FAE" w:rsidRPr="00B20FAE" w:rsidRDefault="00B20FAE" w:rsidP="00C80FA3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2</w:t>
      </w:r>
      <w:r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>. 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B20FAE" w:rsidRPr="00B20FAE" w:rsidRDefault="00B20FAE" w:rsidP="00C80FA3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>Настоящее постановление вступает в силу с момента его подписания.</w:t>
      </w:r>
    </w:p>
    <w:p w:rsidR="00B20FAE" w:rsidRDefault="00B20FAE" w:rsidP="00C80FA3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4. </w:t>
      </w:r>
      <w:proofErr w:type="gramStart"/>
      <w:r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>Контроль за</w:t>
      </w:r>
      <w:proofErr w:type="gramEnd"/>
      <w:r w:rsidRP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Default="008F0C8E" w:rsidP="00B20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>Глава</w:t>
      </w:r>
      <w:r w:rsidR="00B20FA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Трубачевского</w:t>
      </w:r>
    </w:p>
    <w:p w:rsidR="005B66FB" w:rsidRDefault="00B20FAE" w:rsidP="005B66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сельского поселения                                                             </w:t>
      </w:r>
      <w:r w:rsidR="004C6DBB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0C8E">
        <w:rPr>
          <w:rStyle w:val="a9"/>
          <w:rFonts w:ascii="Times New Roman" w:hAnsi="Times New Roman" w:cs="Times New Roman"/>
          <w:i w:val="0"/>
          <w:sz w:val="24"/>
          <w:szCs w:val="24"/>
        </w:rPr>
        <w:t>О.А. Трубачева</w:t>
      </w:r>
    </w:p>
    <w:p w:rsidR="005B66FB" w:rsidRDefault="005B66FB" w:rsidP="005B66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A60232" w:rsidRDefault="005B66FB" w:rsidP="005B66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232" w:rsidRDefault="00A60232" w:rsidP="005B66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A60232" w:rsidRDefault="00A60232" w:rsidP="005B66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B20FAE" w:rsidRPr="005B66FB" w:rsidRDefault="00B20FAE" w:rsidP="005B66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B20FAE">
        <w:rPr>
          <w:rStyle w:val="a9"/>
          <w:rFonts w:ascii="Times New Roman" w:hAnsi="Times New Roman" w:cs="Times New Roman"/>
          <w:i w:val="0"/>
          <w:sz w:val="18"/>
          <w:szCs w:val="18"/>
        </w:rPr>
        <w:t>А.Г. Борисевич</w:t>
      </w:r>
    </w:p>
    <w:p w:rsidR="00B20FAE" w:rsidRDefault="00B20FAE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18"/>
          <w:szCs w:val="18"/>
        </w:rPr>
      </w:pPr>
      <w:r w:rsidRPr="00B20FAE">
        <w:rPr>
          <w:rStyle w:val="a9"/>
          <w:rFonts w:ascii="Times New Roman" w:hAnsi="Times New Roman" w:cs="Times New Roman"/>
          <w:i w:val="0"/>
          <w:sz w:val="18"/>
          <w:szCs w:val="18"/>
        </w:rPr>
        <w:t>8 (38-247) 38-101</w:t>
      </w:r>
    </w:p>
    <w:p w:rsidR="00A60232" w:rsidRDefault="00A60232" w:rsidP="005B66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232" w:rsidRDefault="00A60232" w:rsidP="005B66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232" w:rsidRDefault="00A60232" w:rsidP="005B66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FB" w:rsidRDefault="005B66FB" w:rsidP="005B66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Администрации Трубачевского сельского поселения </w:t>
      </w:r>
    </w:p>
    <w:p w:rsidR="005B66FB" w:rsidRPr="005B66FB" w:rsidRDefault="00D17BCF" w:rsidP="005B66F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декабря </w:t>
      </w:r>
      <w:r w:rsidR="005B66FB" w:rsidRPr="005B66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72</w:t>
      </w:r>
      <w:bookmarkStart w:id="0" w:name="_GoBack"/>
      <w:bookmarkEnd w:id="0"/>
    </w:p>
    <w:p w:rsidR="005B66FB" w:rsidRPr="005B66FB" w:rsidRDefault="005B66FB" w:rsidP="00D17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2.3. Проект правового акта о нормировании в сфере закупок, а также комплект </w:t>
      </w:r>
      <w:proofErr w:type="gramStart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иных документов, обосновывающих принятие соответствующего правового акта может</w:t>
      </w:r>
      <w:proofErr w:type="gramEnd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быть представлен к общественному обсуждению на заседании общественного совета при Администрации Трубачевского сельского поселения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сведения о разработчике проекта правового акта о нормировании в сфере закупок;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нормативное обоснование разработки правового акта о нормировании в сфере закупок;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цели и задачи разработки проекта правового акта о нормировании в сфере закупок;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сведения о порядке </w:t>
      </w:r>
      <w:proofErr w:type="gramStart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правового акта о нормировании в сфере закупок;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сведения о взаимосвязи разработанного проекта правового акта с иными нормативными правовыми актами;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иные сведения (по усмотрению главного распорядителя бюджетных средств).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2.4. При принятии  решения о необходимости предоставления проекта нормативного акта о нормировании в сфере закупок, общественное обсуждение проекта правового акта о нормировании в сфере закупок осуществляется в порядке, установленном законодательством об общественном обсуждении закупок для обеспечения нужд поселения с учетом следующих особенностей: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 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принятие соответствующего правового акта.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окончания первого этапа общественного обсуждения проекта правового акта</w:t>
      </w:r>
      <w:proofErr w:type="gramEnd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нормировании в сфере закупок. 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</w:t>
      </w:r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</w:p>
    <w:p w:rsidR="005B66FB" w:rsidRPr="005B66FB" w:rsidRDefault="005B66FB" w:rsidP="005B66F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5B66F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18240A" w:rsidRDefault="0018240A" w:rsidP="00B20FAE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p w:rsidR="0018240A" w:rsidRDefault="0018240A" w:rsidP="0018240A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p w:rsidR="0018240A" w:rsidRDefault="0018240A" w:rsidP="0018240A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p w:rsidR="00C80FA3" w:rsidRDefault="00C80FA3" w:rsidP="0018240A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Style w:val="a9"/>
          <w:rFonts w:ascii="Times New Roman" w:hAnsi="Times New Roman" w:cs="Times New Roman"/>
          <w:i w:val="0"/>
          <w:sz w:val="18"/>
          <w:szCs w:val="18"/>
        </w:rPr>
      </w:pPr>
    </w:p>
    <w:sectPr w:rsidR="00C80FA3" w:rsidSect="005B66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6A87"/>
    <w:multiLevelType w:val="hybridMultilevel"/>
    <w:tmpl w:val="DF2E69A8"/>
    <w:lvl w:ilvl="0" w:tplc="EB76A6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14CA1"/>
    <w:rsid w:val="00071A1B"/>
    <w:rsid w:val="000A3A33"/>
    <w:rsid w:val="000C1A9F"/>
    <w:rsid w:val="000C2F1A"/>
    <w:rsid w:val="000F6128"/>
    <w:rsid w:val="000F7734"/>
    <w:rsid w:val="00123429"/>
    <w:rsid w:val="0013056B"/>
    <w:rsid w:val="001514E1"/>
    <w:rsid w:val="00161582"/>
    <w:rsid w:val="00163B55"/>
    <w:rsid w:val="0018240A"/>
    <w:rsid w:val="001C14EB"/>
    <w:rsid w:val="001D64FF"/>
    <w:rsid w:val="00204968"/>
    <w:rsid w:val="00214948"/>
    <w:rsid w:val="00227232"/>
    <w:rsid w:val="00287637"/>
    <w:rsid w:val="002A2E43"/>
    <w:rsid w:val="002A4750"/>
    <w:rsid w:val="002E7B32"/>
    <w:rsid w:val="002F0ED3"/>
    <w:rsid w:val="00321A50"/>
    <w:rsid w:val="00323C9C"/>
    <w:rsid w:val="00330130"/>
    <w:rsid w:val="00340B20"/>
    <w:rsid w:val="00343FD5"/>
    <w:rsid w:val="00351AD9"/>
    <w:rsid w:val="00362375"/>
    <w:rsid w:val="00453D65"/>
    <w:rsid w:val="00476733"/>
    <w:rsid w:val="004C6DBB"/>
    <w:rsid w:val="004D31E9"/>
    <w:rsid w:val="004F48B7"/>
    <w:rsid w:val="00525143"/>
    <w:rsid w:val="00534972"/>
    <w:rsid w:val="00565729"/>
    <w:rsid w:val="005B66FB"/>
    <w:rsid w:val="0060133B"/>
    <w:rsid w:val="006108DE"/>
    <w:rsid w:val="006237B5"/>
    <w:rsid w:val="00635073"/>
    <w:rsid w:val="00637DEE"/>
    <w:rsid w:val="006439A2"/>
    <w:rsid w:val="006664C8"/>
    <w:rsid w:val="00670AA6"/>
    <w:rsid w:val="006813D9"/>
    <w:rsid w:val="00681CD9"/>
    <w:rsid w:val="006A67BF"/>
    <w:rsid w:val="006B609B"/>
    <w:rsid w:val="00714A55"/>
    <w:rsid w:val="00716116"/>
    <w:rsid w:val="007547E2"/>
    <w:rsid w:val="00775A6A"/>
    <w:rsid w:val="007B6747"/>
    <w:rsid w:val="007C514E"/>
    <w:rsid w:val="007C70C4"/>
    <w:rsid w:val="007E2110"/>
    <w:rsid w:val="008901A1"/>
    <w:rsid w:val="008C23B9"/>
    <w:rsid w:val="008D23B6"/>
    <w:rsid w:val="008D25F0"/>
    <w:rsid w:val="008F0C8E"/>
    <w:rsid w:val="008F4B71"/>
    <w:rsid w:val="00910BD1"/>
    <w:rsid w:val="009200A9"/>
    <w:rsid w:val="00940E10"/>
    <w:rsid w:val="00965163"/>
    <w:rsid w:val="009B50B3"/>
    <w:rsid w:val="009D75D7"/>
    <w:rsid w:val="00A0463D"/>
    <w:rsid w:val="00A430AD"/>
    <w:rsid w:val="00A60232"/>
    <w:rsid w:val="00A61C58"/>
    <w:rsid w:val="00A67D52"/>
    <w:rsid w:val="00AF6F69"/>
    <w:rsid w:val="00B20FAE"/>
    <w:rsid w:val="00B603AC"/>
    <w:rsid w:val="00B9624B"/>
    <w:rsid w:val="00BB1F31"/>
    <w:rsid w:val="00C2042A"/>
    <w:rsid w:val="00C21798"/>
    <w:rsid w:val="00C259AC"/>
    <w:rsid w:val="00C74A05"/>
    <w:rsid w:val="00C772A4"/>
    <w:rsid w:val="00C80FA3"/>
    <w:rsid w:val="00C81E3F"/>
    <w:rsid w:val="00CC596A"/>
    <w:rsid w:val="00CE39DE"/>
    <w:rsid w:val="00D17BCF"/>
    <w:rsid w:val="00D649EE"/>
    <w:rsid w:val="00DA01BC"/>
    <w:rsid w:val="00DF0971"/>
    <w:rsid w:val="00DF7E88"/>
    <w:rsid w:val="00E32249"/>
    <w:rsid w:val="00E63895"/>
    <w:rsid w:val="00EA59C4"/>
    <w:rsid w:val="00EB5F33"/>
    <w:rsid w:val="00EC1421"/>
    <w:rsid w:val="00ED0AB5"/>
    <w:rsid w:val="00EE346A"/>
    <w:rsid w:val="00EF7ADB"/>
    <w:rsid w:val="00F11940"/>
    <w:rsid w:val="00F2276B"/>
    <w:rsid w:val="00F57A56"/>
    <w:rsid w:val="00F843C2"/>
    <w:rsid w:val="00F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D64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D64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D64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D64F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Emphasis"/>
    <w:qFormat/>
    <w:locked/>
    <w:rsid w:val="00351AD9"/>
    <w:rPr>
      <w:i/>
      <w:iCs/>
    </w:rPr>
  </w:style>
  <w:style w:type="character" w:customStyle="1" w:styleId="10">
    <w:name w:val="Заголовок 1 Знак"/>
    <w:link w:val="1"/>
    <w:rsid w:val="001D6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1D6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1D64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1D64F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a">
    <w:name w:val="No Spacing"/>
    <w:aliases w:val="письмо"/>
    <w:link w:val="ab"/>
    <w:uiPriority w:val="1"/>
    <w:qFormat/>
    <w:rsid w:val="002A2E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b">
    <w:name w:val="Без интервала Знак"/>
    <w:aliases w:val="письмо Знак"/>
    <w:link w:val="aa"/>
    <w:uiPriority w:val="1"/>
    <w:rsid w:val="002A2E4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2018-12-13T05:48:00Z</cp:lastPrinted>
  <dcterms:created xsi:type="dcterms:W3CDTF">2016-09-20T01:27:00Z</dcterms:created>
  <dcterms:modified xsi:type="dcterms:W3CDTF">2018-12-29T06:54:00Z</dcterms:modified>
</cp:coreProperties>
</file>