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AC" w:rsidRDefault="00EF7BAC" w:rsidP="00EF7B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«Администрация Трубачевского сельского поселения»</w:t>
      </w:r>
    </w:p>
    <w:p w:rsidR="00EF7BAC" w:rsidRDefault="00EF7BAC" w:rsidP="00EF7B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EF7BAC" w:rsidRDefault="00EF7BAC" w:rsidP="00EF7B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7BAC" w:rsidRDefault="00EF7BAC" w:rsidP="00EF7BA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F7BAC" w:rsidRDefault="00EF7BAC" w:rsidP="00EF7BAC">
      <w:pPr>
        <w:rPr>
          <w:rFonts w:ascii="Times New Roman" w:hAnsi="Times New Roman" w:cs="Times New Roman"/>
          <w:sz w:val="24"/>
          <w:szCs w:val="24"/>
        </w:rPr>
      </w:pPr>
    </w:p>
    <w:p w:rsidR="00EF7BAC" w:rsidRDefault="00EF7BAC" w:rsidP="00EF7B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Трубачево</w:t>
      </w:r>
    </w:p>
    <w:p w:rsidR="00EF7BAC" w:rsidRDefault="0009639C" w:rsidP="00EF7BA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EF7BAC">
        <w:rPr>
          <w:rFonts w:ascii="Times New Roman" w:hAnsi="Times New Roman"/>
          <w:sz w:val="24"/>
          <w:szCs w:val="24"/>
        </w:rPr>
        <w:t xml:space="preserve">.01.2019 г. </w:t>
      </w:r>
      <w:r w:rsidR="00EF7BAC">
        <w:rPr>
          <w:rFonts w:ascii="Times New Roman" w:hAnsi="Times New Roman"/>
          <w:sz w:val="24"/>
          <w:szCs w:val="24"/>
        </w:rPr>
        <w:tab/>
      </w:r>
      <w:r w:rsidR="00EF7BAC">
        <w:rPr>
          <w:rFonts w:ascii="Times New Roman" w:hAnsi="Times New Roman"/>
          <w:sz w:val="24"/>
          <w:szCs w:val="24"/>
        </w:rPr>
        <w:tab/>
      </w:r>
      <w:r w:rsidR="00EF7BAC">
        <w:rPr>
          <w:rFonts w:ascii="Times New Roman" w:hAnsi="Times New Roman"/>
          <w:sz w:val="24"/>
          <w:szCs w:val="24"/>
        </w:rPr>
        <w:tab/>
      </w:r>
      <w:r w:rsidR="00EF7BAC">
        <w:rPr>
          <w:rFonts w:ascii="Times New Roman" w:hAnsi="Times New Roman"/>
          <w:sz w:val="24"/>
          <w:szCs w:val="24"/>
        </w:rPr>
        <w:tab/>
      </w:r>
      <w:r w:rsidR="00EF7BAC">
        <w:rPr>
          <w:rFonts w:ascii="Times New Roman" w:hAnsi="Times New Roman"/>
          <w:sz w:val="24"/>
          <w:szCs w:val="24"/>
        </w:rPr>
        <w:tab/>
      </w:r>
      <w:r w:rsidR="00EF7BAC">
        <w:rPr>
          <w:rFonts w:ascii="Times New Roman" w:hAnsi="Times New Roman"/>
          <w:sz w:val="24"/>
          <w:szCs w:val="24"/>
        </w:rPr>
        <w:tab/>
      </w:r>
      <w:r w:rsidR="00EF7BAC">
        <w:rPr>
          <w:rFonts w:ascii="Times New Roman" w:hAnsi="Times New Roman"/>
          <w:sz w:val="24"/>
          <w:szCs w:val="24"/>
        </w:rPr>
        <w:tab/>
        <w:t xml:space="preserve">                                          № </w:t>
      </w:r>
      <w:r>
        <w:rPr>
          <w:rFonts w:ascii="Times New Roman" w:hAnsi="Times New Roman"/>
          <w:sz w:val="24"/>
          <w:szCs w:val="24"/>
        </w:rPr>
        <w:t>4</w:t>
      </w:r>
    </w:p>
    <w:p w:rsidR="00EF7BAC" w:rsidRDefault="00EF7BAC" w:rsidP="00EF7BAC">
      <w:pPr>
        <w:pStyle w:val="a3"/>
        <w:rPr>
          <w:rFonts w:ascii="Times New Roman" w:hAnsi="Times New Roman"/>
          <w:sz w:val="24"/>
          <w:szCs w:val="24"/>
        </w:rPr>
      </w:pPr>
    </w:p>
    <w:p w:rsidR="00EF7BAC" w:rsidRDefault="00EF7BAC" w:rsidP="00EF7BAC">
      <w:pPr>
        <w:pStyle w:val="a3"/>
        <w:rPr>
          <w:rFonts w:ascii="Times New Roman" w:hAnsi="Times New Roman"/>
          <w:sz w:val="24"/>
          <w:szCs w:val="24"/>
        </w:rPr>
      </w:pPr>
    </w:p>
    <w:p w:rsidR="00EF7BAC" w:rsidRDefault="00EF7BAC" w:rsidP="00EF7B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некоторых </w:t>
      </w:r>
    </w:p>
    <w:p w:rsidR="00EF7BAC" w:rsidRDefault="00EF7BAC" w:rsidP="00EF7B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</w:p>
    <w:p w:rsidR="00EF7BAC" w:rsidRDefault="00EF7BAC" w:rsidP="00EF7B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EF7BAC" w:rsidRDefault="00EF7BAC" w:rsidP="00EF7BAC">
      <w:pPr>
        <w:spacing w:after="0"/>
        <w:rPr>
          <w:sz w:val="24"/>
          <w:szCs w:val="24"/>
        </w:rPr>
      </w:pPr>
    </w:p>
    <w:p w:rsidR="00EF7BAC" w:rsidRDefault="00EF7BAC" w:rsidP="00EF7B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нормативных правовых актов в соответствие с действующим законодательством Российской Федерации,</w:t>
      </w:r>
    </w:p>
    <w:p w:rsidR="00EF7BAC" w:rsidRDefault="00EF7BAC" w:rsidP="00EF7B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BAC" w:rsidRDefault="00EF7BAC" w:rsidP="00EF7B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F7BAC" w:rsidRDefault="00EF7BAC" w:rsidP="00EF7BA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F7BAC" w:rsidRDefault="00EF7BAC" w:rsidP="00EF7BAC">
      <w:pPr>
        <w:pStyle w:val="ConsPlusNormal"/>
        <w:ind w:firstLine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Отменить Постановление Администрации Трубачевского сельского поселения </w:t>
      </w:r>
      <w:r w:rsidRPr="00DE59FD">
        <w:rPr>
          <w:rFonts w:ascii="Times New Roman" w:hAnsi="Times New Roman"/>
          <w:sz w:val="24"/>
          <w:szCs w:val="24"/>
        </w:rPr>
        <w:t>с. Трубачево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96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45 от </w:t>
      </w:r>
      <w:r w:rsidRPr="00DE59FD">
        <w:rPr>
          <w:rFonts w:ascii="Times New Roman" w:hAnsi="Times New Roman"/>
          <w:sz w:val="24"/>
          <w:szCs w:val="24"/>
        </w:rPr>
        <w:t>15.08.2018</w:t>
      </w:r>
      <w:r>
        <w:rPr>
          <w:rFonts w:ascii="Times New Roman" w:hAnsi="Times New Roman"/>
          <w:sz w:val="24"/>
          <w:szCs w:val="24"/>
        </w:rPr>
        <w:t xml:space="preserve"> года «</w:t>
      </w:r>
      <w:r w:rsidRPr="00DE59FD">
        <w:rPr>
          <w:rFonts w:ascii="Times New Roman" w:hAnsi="Times New Roman"/>
          <w:sz w:val="24"/>
          <w:szCs w:val="24"/>
        </w:rPr>
        <w:t>Об обеспечении доступа к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9FD">
        <w:rPr>
          <w:rFonts w:ascii="Times New Roman" w:hAnsi="Times New Roman"/>
          <w:sz w:val="24"/>
          <w:szCs w:val="24"/>
        </w:rPr>
        <w:t>о    деятельности   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«Трубачевское  сельское</w:t>
      </w:r>
      <w:r w:rsidRPr="00DE5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поселение».</w:t>
      </w:r>
    </w:p>
    <w:p w:rsidR="00EF7BAC" w:rsidRDefault="00EF7BAC" w:rsidP="00EF7BA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Настоящее постановление подлежит официальному обнародованию и размещению на официальном сайте Трубачевского сельского поселения в информационно-телекоммуникационной сети «Интернет».</w:t>
      </w:r>
    </w:p>
    <w:p w:rsidR="00EF7BAC" w:rsidRDefault="00EF7BAC" w:rsidP="00EF7B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Контроль исполнения настоящего постановления возложить на управляющего делами Воронину М.В.</w:t>
      </w:r>
    </w:p>
    <w:p w:rsidR="00EF7BAC" w:rsidRDefault="00EF7BAC" w:rsidP="00EF7B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BAC" w:rsidRDefault="00EF7BAC" w:rsidP="00EF7B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BAC" w:rsidRDefault="00EF7BAC" w:rsidP="00EF7BA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Трубачевского сельского поселения                           О.А.Трубачева</w:t>
      </w:r>
    </w:p>
    <w:p w:rsidR="00053C76" w:rsidRDefault="00053C76"/>
    <w:sectPr w:rsidR="00053C76" w:rsidSect="0005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411F"/>
    <w:multiLevelType w:val="hybridMultilevel"/>
    <w:tmpl w:val="232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7BAC"/>
    <w:rsid w:val="00053C76"/>
    <w:rsid w:val="0009639C"/>
    <w:rsid w:val="00C64F45"/>
    <w:rsid w:val="00E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B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7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F7BA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F7BA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2019-01-30T03:04:00Z</cp:lastPrinted>
  <dcterms:created xsi:type="dcterms:W3CDTF">2019-01-30T03:04:00Z</dcterms:created>
  <dcterms:modified xsi:type="dcterms:W3CDTF">2019-01-30T03:04:00Z</dcterms:modified>
</cp:coreProperties>
</file>