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CB" w:rsidRPr="00B710CB" w:rsidRDefault="00B710CB" w:rsidP="00B710CB">
      <w:pPr>
        <w:jc w:val="center"/>
        <w:rPr>
          <w:b/>
          <w:sz w:val="28"/>
          <w:szCs w:val="28"/>
        </w:rPr>
      </w:pPr>
      <w:r w:rsidRPr="00B710CB">
        <w:rPr>
          <w:b/>
          <w:sz w:val="28"/>
          <w:szCs w:val="28"/>
        </w:rPr>
        <w:t>АДМИНИСТРАЦИЯ ТРУБАЧЕВСКОГО СЕЛЬСКОГО ПОСЕЛЕНИЯ</w:t>
      </w:r>
    </w:p>
    <w:p w:rsidR="00B710CB" w:rsidRPr="00B710CB" w:rsidRDefault="00B710CB" w:rsidP="00B710CB">
      <w:pPr>
        <w:jc w:val="center"/>
        <w:rPr>
          <w:b/>
          <w:sz w:val="28"/>
          <w:szCs w:val="28"/>
        </w:rPr>
      </w:pPr>
      <w:r w:rsidRPr="00B710CB">
        <w:rPr>
          <w:b/>
          <w:sz w:val="28"/>
          <w:szCs w:val="28"/>
        </w:rPr>
        <w:t>ШЕГАРСКОГО РАЙОНА  ТОМСКОЙ ОБЛАСТИ</w:t>
      </w:r>
    </w:p>
    <w:p w:rsidR="00B710CB" w:rsidRPr="00B710CB" w:rsidRDefault="00B710CB" w:rsidP="00B710CB">
      <w:pPr>
        <w:jc w:val="center"/>
        <w:rPr>
          <w:sz w:val="28"/>
          <w:szCs w:val="28"/>
        </w:rPr>
      </w:pPr>
    </w:p>
    <w:p w:rsidR="00B710CB" w:rsidRPr="00B710CB" w:rsidRDefault="00B710CB" w:rsidP="00B710CB">
      <w:pPr>
        <w:jc w:val="center"/>
        <w:rPr>
          <w:b/>
          <w:sz w:val="28"/>
          <w:szCs w:val="28"/>
        </w:rPr>
      </w:pPr>
      <w:r w:rsidRPr="00B710CB">
        <w:rPr>
          <w:b/>
          <w:sz w:val="28"/>
          <w:szCs w:val="28"/>
        </w:rPr>
        <w:t>РАСПОРЯЖЕНИЕ</w:t>
      </w:r>
    </w:p>
    <w:p w:rsidR="00B710CB" w:rsidRPr="00B710CB" w:rsidRDefault="00B710CB" w:rsidP="00B710CB">
      <w:pPr>
        <w:rPr>
          <w:sz w:val="28"/>
          <w:szCs w:val="28"/>
        </w:rPr>
      </w:pPr>
    </w:p>
    <w:p w:rsidR="00B710CB" w:rsidRPr="00B710CB" w:rsidRDefault="00B55018" w:rsidP="00B710CB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31</w:t>
      </w:r>
      <w:r w:rsidR="00B710CB" w:rsidRPr="00B710C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2022</w:t>
      </w:r>
      <w:r w:rsidR="00B710CB" w:rsidRPr="00B710CB">
        <w:rPr>
          <w:sz w:val="28"/>
          <w:szCs w:val="28"/>
        </w:rPr>
        <w:tab/>
        <w:t xml:space="preserve">№ </w:t>
      </w:r>
      <w:r w:rsidR="00A02033">
        <w:rPr>
          <w:sz w:val="28"/>
          <w:szCs w:val="28"/>
        </w:rPr>
        <w:t>11</w:t>
      </w:r>
      <w:r w:rsidR="00B710CB" w:rsidRPr="00B710CB">
        <w:rPr>
          <w:sz w:val="28"/>
          <w:szCs w:val="28"/>
        </w:rPr>
        <w:t>-О</w:t>
      </w:r>
    </w:p>
    <w:p w:rsidR="00B710CB" w:rsidRPr="00B710CB" w:rsidRDefault="00B710CB" w:rsidP="00B710CB">
      <w:pPr>
        <w:jc w:val="center"/>
        <w:rPr>
          <w:sz w:val="28"/>
          <w:szCs w:val="28"/>
        </w:rPr>
      </w:pPr>
      <w:r w:rsidRPr="00B710CB">
        <w:rPr>
          <w:sz w:val="28"/>
          <w:szCs w:val="28"/>
        </w:rPr>
        <w:t>с.Трубачево</w:t>
      </w:r>
    </w:p>
    <w:p w:rsidR="00B710CB" w:rsidRPr="00B710CB" w:rsidRDefault="00B710CB" w:rsidP="00B710C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710CB" w:rsidRPr="00B710CB" w:rsidTr="002D1B7F">
        <w:tc>
          <w:tcPr>
            <w:tcW w:w="4927" w:type="dxa"/>
          </w:tcPr>
          <w:p w:rsidR="00B710CB" w:rsidRPr="00B710CB" w:rsidRDefault="00B710CB" w:rsidP="002D1B7F">
            <w:pPr>
              <w:rPr>
                <w:sz w:val="28"/>
                <w:szCs w:val="28"/>
              </w:rPr>
            </w:pPr>
            <w:r w:rsidRPr="00B710CB">
              <w:rPr>
                <w:sz w:val="28"/>
                <w:szCs w:val="28"/>
              </w:rPr>
              <w:t>Об отключении уличного электроосвещения в населенных пунктах Трубачевского сельского поселения</w:t>
            </w:r>
          </w:p>
        </w:tc>
        <w:tc>
          <w:tcPr>
            <w:tcW w:w="4927" w:type="dxa"/>
          </w:tcPr>
          <w:p w:rsidR="00B710CB" w:rsidRPr="00B710CB" w:rsidRDefault="00B710CB" w:rsidP="002D1B7F">
            <w:pPr>
              <w:rPr>
                <w:sz w:val="28"/>
                <w:szCs w:val="28"/>
              </w:rPr>
            </w:pPr>
          </w:p>
        </w:tc>
      </w:tr>
    </w:tbl>
    <w:p w:rsidR="00B710CB" w:rsidRPr="00B710CB" w:rsidRDefault="00B710CB" w:rsidP="00B710CB">
      <w:pPr>
        <w:rPr>
          <w:sz w:val="28"/>
          <w:szCs w:val="28"/>
        </w:rPr>
      </w:pPr>
    </w:p>
    <w:p w:rsidR="00B710CB" w:rsidRPr="00B710CB" w:rsidRDefault="00B710CB" w:rsidP="00B710CB">
      <w:pPr>
        <w:jc w:val="center"/>
        <w:rPr>
          <w:b/>
          <w:sz w:val="28"/>
          <w:szCs w:val="28"/>
        </w:rPr>
      </w:pPr>
      <w:r w:rsidRPr="00B710CB">
        <w:rPr>
          <w:b/>
          <w:sz w:val="28"/>
          <w:szCs w:val="28"/>
        </w:rPr>
        <w:t>ОБЯЗЫВАЮ:</w:t>
      </w:r>
    </w:p>
    <w:p w:rsidR="00B710CB" w:rsidRPr="00B710CB" w:rsidRDefault="00B710CB" w:rsidP="00B710CB">
      <w:pPr>
        <w:jc w:val="center"/>
        <w:rPr>
          <w:b/>
          <w:sz w:val="28"/>
          <w:szCs w:val="28"/>
        </w:rPr>
      </w:pPr>
    </w:p>
    <w:p w:rsidR="00B710CB" w:rsidRPr="00B710CB" w:rsidRDefault="00B710CB" w:rsidP="00B710CB">
      <w:pPr>
        <w:ind w:firstLine="709"/>
        <w:jc w:val="both"/>
        <w:rPr>
          <w:sz w:val="28"/>
          <w:szCs w:val="28"/>
        </w:rPr>
      </w:pPr>
      <w:r w:rsidRPr="00B710CB">
        <w:rPr>
          <w:sz w:val="28"/>
          <w:szCs w:val="28"/>
        </w:rPr>
        <w:t xml:space="preserve">1. Отключить с </w:t>
      </w:r>
      <w:r>
        <w:rPr>
          <w:sz w:val="28"/>
          <w:szCs w:val="28"/>
        </w:rPr>
        <w:t>01.04.2022</w:t>
      </w:r>
      <w:r w:rsidRPr="00B710CB">
        <w:rPr>
          <w:sz w:val="28"/>
          <w:szCs w:val="28"/>
        </w:rPr>
        <w:t xml:space="preserve"> г. уличное электроосвещение в следующих населенных пунктах:</w:t>
      </w:r>
    </w:p>
    <w:p w:rsidR="00B710CB" w:rsidRPr="00B710CB" w:rsidRDefault="00B710CB" w:rsidP="00B710CB">
      <w:pPr>
        <w:ind w:firstLine="709"/>
        <w:jc w:val="both"/>
        <w:rPr>
          <w:sz w:val="28"/>
          <w:szCs w:val="28"/>
        </w:rPr>
      </w:pPr>
      <w:r w:rsidRPr="00B710CB">
        <w:rPr>
          <w:sz w:val="28"/>
          <w:szCs w:val="28"/>
        </w:rPr>
        <w:t>1) д.Новоуспенка</w:t>
      </w:r>
    </w:p>
    <w:p w:rsidR="00B710CB" w:rsidRPr="00B710CB" w:rsidRDefault="00B710CB" w:rsidP="00B710CB">
      <w:pPr>
        <w:ind w:firstLine="709"/>
        <w:jc w:val="both"/>
        <w:rPr>
          <w:sz w:val="28"/>
          <w:szCs w:val="28"/>
        </w:rPr>
      </w:pPr>
      <w:r w:rsidRPr="00B710CB">
        <w:rPr>
          <w:sz w:val="28"/>
          <w:szCs w:val="28"/>
        </w:rPr>
        <w:t>2) с</w:t>
      </w:r>
      <w:proofErr w:type="gramStart"/>
      <w:r w:rsidRPr="00B710CB">
        <w:rPr>
          <w:sz w:val="28"/>
          <w:szCs w:val="28"/>
        </w:rPr>
        <w:t>.Т</w:t>
      </w:r>
      <w:proofErr w:type="gramEnd"/>
      <w:r w:rsidRPr="00B710CB">
        <w:rPr>
          <w:sz w:val="28"/>
          <w:szCs w:val="28"/>
        </w:rPr>
        <w:t>рубачева</w:t>
      </w:r>
    </w:p>
    <w:p w:rsidR="00B710CB" w:rsidRPr="00B710CB" w:rsidRDefault="00B710CB" w:rsidP="00B710CB">
      <w:pPr>
        <w:ind w:firstLine="709"/>
        <w:jc w:val="both"/>
        <w:rPr>
          <w:sz w:val="28"/>
          <w:szCs w:val="28"/>
        </w:rPr>
      </w:pPr>
      <w:r w:rsidRPr="00B710CB">
        <w:rPr>
          <w:sz w:val="28"/>
          <w:szCs w:val="28"/>
        </w:rPr>
        <w:t>3) с.Малобрагино</w:t>
      </w:r>
    </w:p>
    <w:p w:rsidR="00B710CB" w:rsidRPr="00B710CB" w:rsidRDefault="00B710CB" w:rsidP="00B710CB">
      <w:pPr>
        <w:ind w:firstLine="709"/>
        <w:jc w:val="both"/>
        <w:rPr>
          <w:sz w:val="28"/>
          <w:szCs w:val="28"/>
        </w:rPr>
      </w:pPr>
      <w:r w:rsidRPr="00B710CB">
        <w:rPr>
          <w:sz w:val="28"/>
          <w:szCs w:val="28"/>
        </w:rPr>
        <w:t>4) д</w:t>
      </w:r>
      <w:proofErr w:type="gramStart"/>
      <w:r w:rsidRPr="00B710CB">
        <w:rPr>
          <w:sz w:val="28"/>
          <w:szCs w:val="28"/>
        </w:rPr>
        <w:t>.Н</w:t>
      </w:r>
      <w:proofErr w:type="gramEnd"/>
      <w:r w:rsidRPr="00B710CB">
        <w:rPr>
          <w:sz w:val="28"/>
          <w:szCs w:val="28"/>
        </w:rPr>
        <w:t>овониколаевка</w:t>
      </w:r>
    </w:p>
    <w:p w:rsidR="00B710CB" w:rsidRPr="00B710CB" w:rsidRDefault="00B710CB" w:rsidP="00B710CB">
      <w:pPr>
        <w:ind w:firstLine="709"/>
        <w:jc w:val="both"/>
        <w:rPr>
          <w:sz w:val="28"/>
          <w:szCs w:val="28"/>
        </w:rPr>
      </w:pPr>
      <w:r w:rsidRPr="00B710CB">
        <w:rPr>
          <w:sz w:val="28"/>
          <w:szCs w:val="28"/>
        </w:rPr>
        <w:t>5) д.Бушуево</w:t>
      </w:r>
    </w:p>
    <w:p w:rsidR="00B710CB" w:rsidRPr="00B710CB" w:rsidRDefault="00B710CB" w:rsidP="00B710CB">
      <w:pPr>
        <w:ind w:firstLine="709"/>
        <w:jc w:val="both"/>
        <w:rPr>
          <w:sz w:val="28"/>
          <w:szCs w:val="28"/>
        </w:rPr>
      </w:pPr>
      <w:r w:rsidRPr="00B710CB">
        <w:rPr>
          <w:sz w:val="28"/>
          <w:szCs w:val="28"/>
        </w:rPr>
        <w:t>2. Бухгалтерии Администрации Трубачевского сельского поселения финансирование данного вопроса осуществлять в пределах лимитов бюджетных об</w:t>
      </w:r>
      <w:r>
        <w:rPr>
          <w:sz w:val="28"/>
          <w:szCs w:val="28"/>
        </w:rPr>
        <w:t>язательств, утвержденных на 2022</w:t>
      </w:r>
      <w:r w:rsidRPr="00B710CB">
        <w:rPr>
          <w:sz w:val="28"/>
          <w:szCs w:val="28"/>
        </w:rPr>
        <w:t xml:space="preserve"> год.</w:t>
      </w:r>
    </w:p>
    <w:p w:rsidR="00B710CB" w:rsidRPr="00B710CB" w:rsidRDefault="00B710CB" w:rsidP="00B710CB">
      <w:pPr>
        <w:ind w:firstLine="709"/>
        <w:jc w:val="both"/>
        <w:rPr>
          <w:sz w:val="28"/>
          <w:szCs w:val="28"/>
        </w:rPr>
      </w:pPr>
      <w:r w:rsidRPr="00B710CB">
        <w:rPr>
          <w:sz w:val="28"/>
          <w:szCs w:val="28"/>
        </w:rPr>
        <w:t>3. Настоящее распоряжение вступает в силу со дня его подписания.</w:t>
      </w:r>
    </w:p>
    <w:p w:rsidR="00B710CB" w:rsidRPr="00B710CB" w:rsidRDefault="00B710CB" w:rsidP="00B710CB">
      <w:pPr>
        <w:ind w:firstLine="709"/>
        <w:jc w:val="both"/>
        <w:rPr>
          <w:sz w:val="28"/>
          <w:szCs w:val="28"/>
        </w:rPr>
      </w:pPr>
      <w:r w:rsidRPr="00B710CB">
        <w:rPr>
          <w:sz w:val="28"/>
          <w:szCs w:val="28"/>
        </w:rPr>
        <w:t xml:space="preserve">4. </w:t>
      </w:r>
      <w:proofErr w:type="gramStart"/>
      <w:r w:rsidRPr="00B710CB">
        <w:rPr>
          <w:sz w:val="28"/>
          <w:szCs w:val="28"/>
        </w:rPr>
        <w:t>Контроль за</w:t>
      </w:r>
      <w:proofErr w:type="gramEnd"/>
      <w:r w:rsidRPr="00B710CB">
        <w:rPr>
          <w:sz w:val="28"/>
          <w:szCs w:val="28"/>
        </w:rPr>
        <w:t xml:space="preserve"> выполнением настоящего распоряжения возложить на ведущего специалиста по благоустройству, Ж</w:t>
      </w:r>
      <w:r>
        <w:rPr>
          <w:sz w:val="28"/>
          <w:szCs w:val="28"/>
        </w:rPr>
        <w:t>КХ</w:t>
      </w:r>
      <w:r w:rsidRPr="00B710CB">
        <w:rPr>
          <w:sz w:val="28"/>
          <w:szCs w:val="28"/>
        </w:rPr>
        <w:t xml:space="preserve"> и экологии </w:t>
      </w:r>
      <w:r>
        <w:rPr>
          <w:sz w:val="28"/>
          <w:szCs w:val="28"/>
        </w:rPr>
        <w:t>Т.С. Чепурнову</w:t>
      </w:r>
      <w:r w:rsidRPr="00B710CB">
        <w:rPr>
          <w:sz w:val="28"/>
          <w:szCs w:val="28"/>
        </w:rPr>
        <w:t>.</w:t>
      </w:r>
    </w:p>
    <w:p w:rsidR="00B710CB" w:rsidRPr="00B710CB" w:rsidRDefault="00B710CB" w:rsidP="00B710CB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jc w:val="both"/>
        <w:rPr>
          <w:sz w:val="28"/>
          <w:szCs w:val="28"/>
        </w:rPr>
      </w:pPr>
      <w:r w:rsidRPr="00B710CB">
        <w:rPr>
          <w:sz w:val="28"/>
          <w:szCs w:val="28"/>
        </w:rPr>
        <w:t xml:space="preserve">Глава администрации </w:t>
      </w:r>
    </w:p>
    <w:p w:rsidR="00B710CB" w:rsidRPr="00B710CB" w:rsidRDefault="00B710CB" w:rsidP="00B710CB">
      <w:pPr>
        <w:tabs>
          <w:tab w:val="right" w:pos="9639"/>
        </w:tabs>
        <w:jc w:val="both"/>
        <w:rPr>
          <w:sz w:val="28"/>
          <w:szCs w:val="28"/>
        </w:rPr>
      </w:pPr>
      <w:r w:rsidRPr="00B710CB">
        <w:rPr>
          <w:sz w:val="28"/>
          <w:szCs w:val="28"/>
        </w:rPr>
        <w:t xml:space="preserve">Трубачевского сельского поселения </w:t>
      </w:r>
      <w:r w:rsidRPr="00B710CB">
        <w:rPr>
          <w:sz w:val="28"/>
          <w:szCs w:val="28"/>
        </w:rPr>
        <w:tab/>
        <w:t>О.А.Трубачева</w:t>
      </w:r>
    </w:p>
    <w:p w:rsidR="00B710CB" w:rsidRPr="00B710CB" w:rsidRDefault="00B710CB" w:rsidP="00B710CB">
      <w:pPr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B710CB" w:rsidRDefault="00B710CB" w:rsidP="00B710CB">
      <w:pPr>
        <w:ind w:left="360"/>
        <w:jc w:val="both"/>
        <w:rPr>
          <w:sz w:val="28"/>
          <w:szCs w:val="28"/>
        </w:rPr>
      </w:pPr>
    </w:p>
    <w:p w:rsidR="00B710CB" w:rsidRPr="001C2CB9" w:rsidRDefault="00B710CB" w:rsidP="00B710CB">
      <w:pPr>
        <w:jc w:val="both"/>
      </w:pPr>
    </w:p>
    <w:p w:rsidR="00B710CB" w:rsidRPr="00B710CB" w:rsidRDefault="00B710CB" w:rsidP="00B710CB">
      <w:pPr>
        <w:ind w:left="360"/>
        <w:jc w:val="both"/>
        <w:rPr>
          <w:sz w:val="16"/>
          <w:szCs w:val="16"/>
        </w:rPr>
      </w:pPr>
      <w:r w:rsidRPr="00B710CB">
        <w:rPr>
          <w:sz w:val="16"/>
          <w:szCs w:val="16"/>
        </w:rPr>
        <w:t>Чепурнова Татьяна Сергеевна</w:t>
      </w:r>
    </w:p>
    <w:p w:rsidR="00C746E2" w:rsidRPr="00B55018" w:rsidRDefault="00B710CB" w:rsidP="00B55018">
      <w:pPr>
        <w:ind w:left="360"/>
        <w:jc w:val="both"/>
        <w:rPr>
          <w:sz w:val="16"/>
          <w:szCs w:val="16"/>
        </w:rPr>
      </w:pPr>
      <w:r w:rsidRPr="001C2CB9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1C2CB9">
        <w:rPr>
          <w:sz w:val="16"/>
          <w:szCs w:val="16"/>
        </w:rPr>
        <w:t>38247)38-102</w:t>
      </w:r>
    </w:p>
    <w:sectPr w:rsidR="00C746E2" w:rsidRPr="00B55018" w:rsidSect="001C2C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0CB"/>
    <w:rsid w:val="001F057F"/>
    <w:rsid w:val="0090219E"/>
    <w:rsid w:val="00A02033"/>
    <w:rsid w:val="00B55018"/>
    <w:rsid w:val="00B710CB"/>
    <w:rsid w:val="00C7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2022-03-30T03:17:00Z</cp:lastPrinted>
  <dcterms:created xsi:type="dcterms:W3CDTF">2022-03-28T09:32:00Z</dcterms:created>
  <dcterms:modified xsi:type="dcterms:W3CDTF">2022-03-30T04:03:00Z</dcterms:modified>
</cp:coreProperties>
</file>